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E36DC" w14:textId="3FB6BC05" w:rsidR="00B85E5B" w:rsidRDefault="00B85E5B" w:rsidP="00B85E5B">
      <w:pPr>
        <w:jc w:val="center"/>
      </w:pPr>
      <w:r>
        <w:rPr>
          <w:noProof/>
        </w:rPr>
        <w:drawing>
          <wp:inline distT="0" distB="0" distL="0" distR="0" wp14:anchorId="6057D7CB" wp14:editId="5389B162">
            <wp:extent cx="3483864" cy="4876800"/>
            <wp:effectExtent l="0" t="0" r="2540" b="0"/>
            <wp:docPr id="1" name="Picture 1" descr="A person standing in front of a wind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standing in front of a window&#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83864" cy="4876800"/>
                    </a:xfrm>
                    <a:prstGeom prst="rect">
                      <a:avLst/>
                    </a:prstGeom>
                  </pic:spPr>
                </pic:pic>
              </a:graphicData>
            </a:graphic>
          </wp:inline>
        </w:drawing>
      </w:r>
    </w:p>
    <w:p w14:paraId="472D21BF" w14:textId="77777777" w:rsidR="00B85E5B" w:rsidRDefault="00B85E5B" w:rsidP="00B85E5B">
      <w:pPr>
        <w:jc w:val="center"/>
      </w:pPr>
    </w:p>
    <w:p w14:paraId="733BE880" w14:textId="59DE9AED" w:rsidR="00B85E5B" w:rsidRPr="00B85E5B" w:rsidRDefault="00B85E5B" w:rsidP="00B85E5B">
      <w:pPr>
        <w:jc w:val="center"/>
        <w:rPr>
          <w:rFonts w:ascii="Times New Roman" w:hAnsi="Times New Roman" w:cs="Times New Roman"/>
          <w:sz w:val="36"/>
          <w:szCs w:val="36"/>
        </w:rPr>
      </w:pPr>
      <w:r w:rsidRPr="00B85E5B">
        <w:rPr>
          <w:rFonts w:ascii="Times New Roman" w:hAnsi="Times New Roman" w:cs="Times New Roman"/>
          <w:sz w:val="36"/>
          <w:szCs w:val="36"/>
        </w:rPr>
        <w:t>Cole Driggs Content Writing Portfolio</w:t>
      </w:r>
    </w:p>
    <w:p w14:paraId="3826931D" w14:textId="5329839D" w:rsidR="00B85E5B" w:rsidRPr="00B85E5B" w:rsidRDefault="00B85E5B" w:rsidP="00B85E5B">
      <w:pPr>
        <w:jc w:val="center"/>
        <w:rPr>
          <w:rFonts w:ascii="Times New Roman" w:hAnsi="Times New Roman" w:cs="Times New Roman"/>
          <w:sz w:val="36"/>
          <w:szCs w:val="36"/>
        </w:rPr>
      </w:pPr>
      <w:r w:rsidRPr="00B85E5B">
        <w:rPr>
          <w:rFonts w:ascii="Times New Roman" w:hAnsi="Times New Roman" w:cs="Times New Roman"/>
          <w:sz w:val="36"/>
          <w:szCs w:val="36"/>
        </w:rPr>
        <w:t>Last Updated May 2025</w:t>
      </w:r>
    </w:p>
    <w:p w14:paraId="7714FB57" w14:textId="77777777" w:rsidR="00B85E5B" w:rsidRDefault="00B85E5B" w:rsidP="00B85E5B">
      <w:pPr>
        <w:jc w:val="center"/>
      </w:pPr>
    </w:p>
    <w:p w14:paraId="10358C2D" w14:textId="77777777" w:rsidR="00B85E5B" w:rsidRDefault="00B85E5B" w:rsidP="00B85E5B">
      <w:pPr>
        <w:jc w:val="center"/>
      </w:pPr>
    </w:p>
    <w:p w14:paraId="0CFE8B95" w14:textId="77777777" w:rsidR="00B85E5B" w:rsidRDefault="00B85E5B" w:rsidP="00B85E5B">
      <w:pPr>
        <w:jc w:val="center"/>
      </w:pPr>
    </w:p>
    <w:p w14:paraId="00FFA75D" w14:textId="77777777" w:rsidR="00B85E5B" w:rsidRDefault="00B85E5B" w:rsidP="00B85E5B">
      <w:pPr>
        <w:jc w:val="center"/>
      </w:pPr>
    </w:p>
    <w:p w14:paraId="053811D5" w14:textId="77777777" w:rsidR="00B85E5B" w:rsidRDefault="00B85E5B" w:rsidP="00B85E5B">
      <w:pPr>
        <w:jc w:val="center"/>
      </w:pPr>
    </w:p>
    <w:p w14:paraId="44C5B51D" w14:textId="77777777" w:rsidR="00B85E5B" w:rsidRDefault="00B85E5B" w:rsidP="00B85E5B">
      <w:pPr>
        <w:jc w:val="center"/>
      </w:pPr>
    </w:p>
    <w:p w14:paraId="7FA7E70A" w14:textId="77777777" w:rsidR="00B85E5B" w:rsidRDefault="00B85E5B" w:rsidP="00B85E5B">
      <w:pPr>
        <w:jc w:val="center"/>
      </w:pPr>
    </w:p>
    <w:p w14:paraId="6BD905F9" w14:textId="77777777" w:rsidR="00B85E5B" w:rsidRPr="00445AAD" w:rsidRDefault="00B85E5B" w:rsidP="00945662">
      <w:pPr>
        <w:pBdr>
          <w:bottom w:val="single" w:sz="6" w:space="0" w:color="FFFFFF"/>
        </w:pBdr>
        <w:spacing w:after="30" w:line="276" w:lineRule="auto"/>
        <w:jc w:val="center"/>
        <w:rPr>
          <w:rFonts w:ascii="Agency FB" w:hAnsi="Agency FB"/>
          <w:b/>
          <w:bCs/>
          <w:color w:val="000000" w:themeColor="text1"/>
          <w:sz w:val="52"/>
          <w:szCs w:val="52"/>
          <w:lang w:val="fr-FR"/>
        </w:rPr>
      </w:pPr>
      <w:r w:rsidRPr="00445AAD">
        <w:rPr>
          <w:rFonts w:ascii="Agency FB" w:hAnsi="Agency FB"/>
          <w:b/>
          <w:bCs/>
          <w:color w:val="000000" w:themeColor="text1"/>
          <w:sz w:val="52"/>
          <w:szCs w:val="52"/>
          <w:lang w:val="fr-FR"/>
        </w:rPr>
        <w:lastRenderedPageBreak/>
        <w:t>COLE DRIGGS</w:t>
      </w:r>
    </w:p>
    <w:p w14:paraId="7FC71871" w14:textId="77777777" w:rsidR="00B85E5B" w:rsidRPr="00B350F7" w:rsidRDefault="00B85E5B" w:rsidP="00945662">
      <w:pPr>
        <w:pBdr>
          <w:bottom w:val="single" w:sz="6" w:space="0" w:color="FFFFFF"/>
        </w:pBdr>
        <w:spacing w:line="276" w:lineRule="auto"/>
        <w:jc w:val="center"/>
      </w:pPr>
      <w:r w:rsidRPr="00B350F7">
        <w:rPr>
          <w:rFonts w:ascii="Agency FB" w:hAnsi="Agency FB"/>
          <w:color w:val="000000" w:themeColor="text1"/>
          <w:lang w:val="fr-FR"/>
        </w:rPr>
        <w:t>480.440.5524 | coledriggs@gmail.com | </w:t>
      </w:r>
      <w:r w:rsidRPr="0090580B">
        <w:rPr>
          <w:rFonts w:ascii="Agency FB" w:hAnsi="Agency FB"/>
        </w:rPr>
        <w:t>www.coledriggs.com</w:t>
      </w:r>
      <w:r w:rsidRPr="00B350F7">
        <w:t xml:space="preserve"> </w:t>
      </w:r>
    </w:p>
    <w:p w14:paraId="140191FA" w14:textId="77777777" w:rsidR="00B85E5B" w:rsidRPr="00AD6939" w:rsidRDefault="00B85E5B" w:rsidP="00945662">
      <w:pPr>
        <w:spacing w:line="276" w:lineRule="auto"/>
        <w:rPr>
          <w:lang w:val="fr-FR"/>
        </w:rPr>
      </w:pPr>
    </w:p>
    <w:p w14:paraId="1B49DF17" w14:textId="77777777" w:rsidR="00B85E5B" w:rsidRPr="00AD6939" w:rsidRDefault="00B85E5B" w:rsidP="00945662">
      <w:pPr>
        <w:pBdr>
          <w:bottom w:val="single" w:sz="6" w:space="0" w:color="000000"/>
        </w:pBdr>
        <w:spacing w:before="60" w:after="30" w:line="276" w:lineRule="auto"/>
        <w:rPr>
          <w:b/>
          <w:bCs/>
          <w:caps/>
        </w:rPr>
      </w:pPr>
      <w:r w:rsidRPr="00AD6939">
        <w:rPr>
          <w:b/>
          <w:bCs/>
          <w:caps/>
        </w:rPr>
        <w:t>education</w:t>
      </w:r>
    </w:p>
    <w:tbl>
      <w:tblPr>
        <w:tblStyle w:val="tableMsoNormalTable"/>
        <w:tblW w:w="5000" w:type="pct"/>
        <w:tblInd w:w="5" w:type="dxa"/>
        <w:tblCellMar>
          <w:left w:w="0" w:type="dxa"/>
          <w:right w:w="0" w:type="dxa"/>
        </w:tblCellMar>
        <w:tblLook w:val="05E0" w:firstRow="1" w:lastRow="1" w:firstColumn="1" w:lastColumn="1" w:noHBand="0" w:noVBand="1"/>
      </w:tblPr>
      <w:tblGrid>
        <w:gridCol w:w="6084"/>
        <w:gridCol w:w="3276"/>
      </w:tblGrid>
      <w:tr w:rsidR="00B85E5B" w:rsidRPr="00AD6939" w14:paraId="6976653F" w14:textId="77777777">
        <w:tc>
          <w:tcPr>
            <w:tcW w:w="3250" w:type="pct"/>
            <w:tcMar>
              <w:top w:w="0" w:type="dxa"/>
              <w:left w:w="0" w:type="dxa"/>
              <w:bottom w:w="0" w:type="dxa"/>
              <w:right w:w="0" w:type="dxa"/>
            </w:tcMar>
            <w:hideMark/>
          </w:tcPr>
          <w:p w14:paraId="7C0042D4" w14:textId="77777777" w:rsidR="00B85E5B" w:rsidRPr="00AD6939" w:rsidRDefault="00B85E5B" w:rsidP="00945662">
            <w:pPr>
              <w:spacing w:line="276" w:lineRule="auto"/>
            </w:pPr>
          </w:p>
        </w:tc>
        <w:tc>
          <w:tcPr>
            <w:tcW w:w="1750" w:type="pct"/>
            <w:tcMar>
              <w:top w:w="0" w:type="dxa"/>
              <w:left w:w="0" w:type="dxa"/>
              <w:bottom w:w="0" w:type="dxa"/>
              <w:right w:w="0" w:type="dxa"/>
            </w:tcMar>
            <w:hideMark/>
          </w:tcPr>
          <w:p w14:paraId="3110B82D" w14:textId="77777777" w:rsidR="00B85E5B" w:rsidRPr="00AD6939" w:rsidRDefault="00B85E5B" w:rsidP="00945662">
            <w:pPr>
              <w:spacing w:line="276" w:lineRule="auto"/>
            </w:pPr>
          </w:p>
        </w:tc>
      </w:tr>
      <w:tr w:rsidR="00B85E5B" w:rsidRPr="00AD6939" w14:paraId="432D2F02" w14:textId="77777777">
        <w:tc>
          <w:tcPr>
            <w:tcW w:w="3250" w:type="pct"/>
            <w:tcMar>
              <w:top w:w="0" w:type="dxa"/>
              <w:left w:w="0" w:type="dxa"/>
              <w:bottom w:w="0" w:type="dxa"/>
              <w:right w:w="0" w:type="dxa"/>
            </w:tcMar>
            <w:hideMark/>
          </w:tcPr>
          <w:p w14:paraId="7E1705FD" w14:textId="77777777" w:rsidR="00B85E5B" w:rsidRPr="00B85E5B" w:rsidRDefault="00B85E5B" w:rsidP="00945662">
            <w:pPr>
              <w:spacing w:line="276" w:lineRule="auto"/>
              <w:rPr>
                <w:b/>
                <w:bCs/>
              </w:rPr>
            </w:pPr>
            <w:r w:rsidRPr="00B85E5B">
              <w:rPr>
                <w:b/>
                <w:bCs/>
              </w:rPr>
              <w:t>Utah Valley University</w:t>
            </w:r>
          </w:p>
        </w:tc>
        <w:tc>
          <w:tcPr>
            <w:tcW w:w="1750" w:type="pct"/>
            <w:tcMar>
              <w:top w:w="0" w:type="dxa"/>
              <w:left w:w="0" w:type="dxa"/>
              <w:bottom w:w="0" w:type="dxa"/>
              <w:right w:w="0" w:type="dxa"/>
            </w:tcMar>
            <w:hideMark/>
          </w:tcPr>
          <w:p w14:paraId="544DAE86" w14:textId="77777777" w:rsidR="00B85E5B" w:rsidRPr="00AD6939" w:rsidRDefault="00B85E5B" w:rsidP="00945662">
            <w:pPr>
              <w:spacing w:line="276" w:lineRule="auto"/>
              <w:jc w:val="right"/>
            </w:pPr>
            <w:r w:rsidRPr="00AD6939">
              <w:t>Orem, Utah</w:t>
            </w:r>
          </w:p>
        </w:tc>
      </w:tr>
      <w:tr w:rsidR="00B85E5B" w:rsidRPr="00AD6939" w14:paraId="0DF1B697" w14:textId="77777777">
        <w:tc>
          <w:tcPr>
            <w:tcW w:w="3250" w:type="pct"/>
            <w:tcMar>
              <w:top w:w="0" w:type="dxa"/>
              <w:left w:w="0" w:type="dxa"/>
              <w:bottom w:w="0" w:type="dxa"/>
              <w:right w:w="0" w:type="dxa"/>
            </w:tcMar>
            <w:hideMark/>
          </w:tcPr>
          <w:p w14:paraId="377141E2" w14:textId="77777777" w:rsidR="00B85E5B" w:rsidRPr="00B85E5B" w:rsidRDefault="00B85E5B" w:rsidP="00945662">
            <w:pPr>
              <w:spacing w:line="276" w:lineRule="auto"/>
            </w:pPr>
            <w:r w:rsidRPr="00B85E5B">
              <w:t>Bachelor of Science in English. Minor in Technical Communication</w:t>
            </w:r>
          </w:p>
        </w:tc>
        <w:tc>
          <w:tcPr>
            <w:tcW w:w="1750" w:type="pct"/>
            <w:tcMar>
              <w:top w:w="0" w:type="dxa"/>
              <w:left w:w="0" w:type="dxa"/>
              <w:bottom w:w="0" w:type="dxa"/>
              <w:right w:w="0" w:type="dxa"/>
            </w:tcMar>
            <w:hideMark/>
          </w:tcPr>
          <w:p w14:paraId="0EF952FF" w14:textId="77777777" w:rsidR="00B85E5B" w:rsidRPr="00AD6939" w:rsidRDefault="00B85E5B" w:rsidP="00945662">
            <w:pPr>
              <w:spacing w:line="276" w:lineRule="auto"/>
              <w:jc w:val="right"/>
            </w:pPr>
            <w:r>
              <w:t>May 2025</w:t>
            </w:r>
          </w:p>
        </w:tc>
      </w:tr>
    </w:tbl>
    <w:p w14:paraId="0CF669F1" w14:textId="77777777" w:rsidR="00B85E5B" w:rsidRPr="00B85E5B" w:rsidRDefault="00B85E5B" w:rsidP="00945662">
      <w:pPr>
        <w:numPr>
          <w:ilvl w:val="0"/>
          <w:numId w:val="1"/>
        </w:numPr>
        <w:spacing w:after="80" w:line="276" w:lineRule="auto"/>
        <w:ind w:left="870" w:hanging="333"/>
        <w:rPr>
          <w:rFonts w:ascii="Times New Roman" w:hAnsi="Times New Roman" w:cs="Times New Roman"/>
          <w:sz w:val="20"/>
          <w:szCs w:val="20"/>
        </w:rPr>
      </w:pPr>
      <w:r w:rsidRPr="00B85E5B">
        <w:rPr>
          <w:rFonts w:ascii="Times New Roman" w:hAnsi="Times New Roman" w:cs="Times New Roman"/>
          <w:sz w:val="20"/>
          <w:szCs w:val="20"/>
        </w:rPr>
        <w:t xml:space="preserve">Excelled in advanced technical writing, editing, and marketing courses. </w:t>
      </w:r>
    </w:p>
    <w:tbl>
      <w:tblPr>
        <w:tblStyle w:val="tableMsoNormalTable"/>
        <w:tblW w:w="5000" w:type="pct"/>
        <w:tblInd w:w="5" w:type="dxa"/>
        <w:tblCellMar>
          <w:left w:w="0" w:type="dxa"/>
          <w:right w:w="0" w:type="dxa"/>
        </w:tblCellMar>
        <w:tblLook w:val="05E0" w:firstRow="1" w:lastRow="1" w:firstColumn="1" w:lastColumn="1" w:noHBand="0" w:noVBand="1"/>
      </w:tblPr>
      <w:tblGrid>
        <w:gridCol w:w="6084"/>
        <w:gridCol w:w="3276"/>
      </w:tblGrid>
      <w:tr w:rsidR="00B85E5B" w:rsidRPr="00AD6939" w14:paraId="66FBC88C" w14:textId="77777777">
        <w:tc>
          <w:tcPr>
            <w:tcW w:w="3250" w:type="pct"/>
            <w:tcMar>
              <w:top w:w="0" w:type="dxa"/>
              <w:left w:w="0" w:type="dxa"/>
              <w:bottom w:w="0" w:type="dxa"/>
              <w:right w:w="0" w:type="dxa"/>
            </w:tcMar>
            <w:hideMark/>
          </w:tcPr>
          <w:p w14:paraId="644B0709" w14:textId="77777777" w:rsidR="00B85E5B" w:rsidRPr="00AD6939" w:rsidRDefault="00B85E5B" w:rsidP="00945662">
            <w:pPr>
              <w:spacing w:line="276" w:lineRule="auto"/>
            </w:pPr>
          </w:p>
        </w:tc>
        <w:tc>
          <w:tcPr>
            <w:tcW w:w="1750" w:type="pct"/>
            <w:tcMar>
              <w:top w:w="0" w:type="dxa"/>
              <w:left w:w="0" w:type="dxa"/>
              <w:bottom w:w="0" w:type="dxa"/>
              <w:right w:w="0" w:type="dxa"/>
            </w:tcMar>
            <w:hideMark/>
          </w:tcPr>
          <w:p w14:paraId="2D59BEDC" w14:textId="77777777" w:rsidR="00B85E5B" w:rsidRPr="00AD6939" w:rsidRDefault="00B85E5B" w:rsidP="00945662">
            <w:pPr>
              <w:spacing w:line="276" w:lineRule="auto"/>
            </w:pPr>
          </w:p>
        </w:tc>
      </w:tr>
    </w:tbl>
    <w:p w14:paraId="64499FC3" w14:textId="77777777" w:rsidR="00B85E5B" w:rsidRPr="00AD6939" w:rsidRDefault="00B85E5B" w:rsidP="00945662">
      <w:pPr>
        <w:spacing w:line="276" w:lineRule="auto"/>
      </w:pPr>
      <w:r w:rsidRPr="00AD6939">
        <w:t> </w:t>
      </w:r>
    </w:p>
    <w:p w14:paraId="7782F42C" w14:textId="77777777" w:rsidR="00B85E5B" w:rsidRPr="00AD6939" w:rsidRDefault="00B85E5B" w:rsidP="00945662">
      <w:pPr>
        <w:pBdr>
          <w:bottom w:val="single" w:sz="6" w:space="0" w:color="000000"/>
        </w:pBdr>
        <w:spacing w:before="60" w:after="30" w:line="276" w:lineRule="auto"/>
        <w:rPr>
          <w:b/>
          <w:bCs/>
          <w:caps/>
        </w:rPr>
      </w:pPr>
      <w:r w:rsidRPr="00AD6939">
        <w:rPr>
          <w:b/>
          <w:bCs/>
          <w:caps/>
        </w:rPr>
        <w:t>relevant work experience</w:t>
      </w:r>
    </w:p>
    <w:tbl>
      <w:tblPr>
        <w:tblStyle w:val="tableMsoNormalTable"/>
        <w:tblW w:w="5000" w:type="pct"/>
        <w:tblInd w:w="5" w:type="dxa"/>
        <w:tblCellMar>
          <w:left w:w="0" w:type="dxa"/>
          <w:right w:w="0" w:type="dxa"/>
        </w:tblCellMar>
        <w:tblLook w:val="05E0" w:firstRow="1" w:lastRow="1" w:firstColumn="1" w:lastColumn="1" w:noHBand="0" w:noVBand="1"/>
      </w:tblPr>
      <w:tblGrid>
        <w:gridCol w:w="6084"/>
        <w:gridCol w:w="3276"/>
      </w:tblGrid>
      <w:tr w:rsidR="00B85E5B" w:rsidRPr="00AD6939" w14:paraId="676BBA78" w14:textId="77777777">
        <w:tc>
          <w:tcPr>
            <w:tcW w:w="3250" w:type="pct"/>
            <w:tcMar>
              <w:top w:w="0" w:type="dxa"/>
              <w:left w:w="0" w:type="dxa"/>
              <w:bottom w:w="0" w:type="dxa"/>
              <w:right w:w="0" w:type="dxa"/>
            </w:tcMar>
            <w:hideMark/>
          </w:tcPr>
          <w:p w14:paraId="75DE313F" w14:textId="77777777" w:rsidR="00B85E5B" w:rsidRPr="00AD6939" w:rsidRDefault="00B85E5B" w:rsidP="00945662">
            <w:pPr>
              <w:spacing w:line="276" w:lineRule="auto"/>
            </w:pPr>
          </w:p>
        </w:tc>
        <w:tc>
          <w:tcPr>
            <w:tcW w:w="1750" w:type="pct"/>
            <w:tcMar>
              <w:top w:w="0" w:type="dxa"/>
              <w:left w:w="0" w:type="dxa"/>
              <w:bottom w:w="0" w:type="dxa"/>
              <w:right w:w="0" w:type="dxa"/>
            </w:tcMar>
            <w:hideMark/>
          </w:tcPr>
          <w:p w14:paraId="68142210" w14:textId="77777777" w:rsidR="00B85E5B" w:rsidRPr="00AD6939" w:rsidRDefault="00B85E5B" w:rsidP="00945662">
            <w:pPr>
              <w:spacing w:line="276" w:lineRule="auto"/>
            </w:pPr>
          </w:p>
        </w:tc>
      </w:tr>
      <w:tr w:rsidR="00B85E5B" w:rsidRPr="00AD6939" w14:paraId="03118D32" w14:textId="77777777">
        <w:tc>
          <w:tcPr>
            <w:tcW w:w="3250" w:type="pct"/>
            <w:tcMar>
              <w:top w:w="0" w:type="dxa"/>
              <w:left w:w="0" w:type="dxa"/>
              <w:bottom w:w="0" w:type="dxa"/>
              <w:right w:w="0" w:type="dxa"/>
            </w:tcMar>
          </w:tcPr>
          <w:p w14:paraId="2ADD74B2" w14:textId="77777777" w:rsidR="00B85E5B" w:rsidRPr="00AD6939" w:rsidRDefault="00B85E5B" w:rsidP="00945662">
            <w:pPr>
              <w:spacing w:line="276" w:lineRule="auto"/>
              <w:rPr>
                <w:b/>
                <w:bCs/>
              </w:rPr>
            </w:pPr>
            <w:r w:rsidRPr="00AD6939">
              <w:rPr>
                <w:b/>
                <w:bCs/>
              </w:rPr>
              <w:t>LUMN (formerly DentalCMO)</w:t>
            </w:r>
          </w:p>
          <w:p w14:paraId="0CD2A81C" w14:textId="77777777" w:rsidR="00B85E5B" w:rsidRPr="00AD6939" w:rsidRDefault="00B85E5B" w:rsidP="00945662">
            <w:pPr>
              <w:spacing w:line="276" w:lineRule="auto"/>
              <w:rPr>
                <w:i/>
                <w:iCs/>
              </w:rPr>
            </w:pPr>
            <w:r w:rsidRPr="00AD6939">
              <w:rPr>
                <w:i/>
                <w:iCs/>
              </w:rPr>
              <w:t>Contracted Copywriter</w:t>
            </w:r>
          </w:p>
          <w:p w14:paraId="0887ECAD" w14:textId="77777777" w:rsidR="00B85E5B" w:rsidRPr="00AD6939" w:rsidRDefault="00B85E5B" w:rsidP="00B85E5B">
            <w:pPr>
              <w:pStyle w:val="ListParagraph"/>
              <w:numPr>
                <w:ilvl w:val="0"/>
                <w:numId w:val="8"/>
              </w:numPr>
              <w:spacing w:line="276" w:lineRule="auto"/>
            </w:pPr>
            <w:r w:rsidRPr="00AD6939">
              <w:rPr>
                <w:shd w:val="clear" w:color="auto" w:fill="FFFFFF"/>
              </w:rPr>
              <w:t>Built web copy for dental marketing sites nationwide</w:t>
            </w:r>
          </w:p>
          <w:p w14:paraId="618F6CA8" w14:textId="77777777" w:rsidR="00B85E5B" w:rsidRPr="00AD6939" w:rsidRDefault="00B85E5B" w:rsidP="00B85E5B">
            <w:pPr>
              <w:pStyle w:val="ListParagraph"/>
              <w:numPr>
                <w:ilvl w:val="0"/>
                <w:numId w:val="8"/>
              </w:numPr>
              <w:spacing w:line="276" w:lineRule="auto"/>
              <w:rPr>
                <w:rStyle w:val="white-space-pre"/>
              </w:rPr>
            </w:pPr>
            <w:r w:rsidRPr="00AD6939">
              <w:rPr>
                <w:shd w:val="clear" w:color="auto" w:fill="FFFFFF"/>
              </w:rPr>
              <w:t>Consulted about SEO practices a</w:t>
            </w:r>
            <w:r>
              <w:rPr>
                <w:shd w:val="clear" w:color="auto" w:fill="FFFFFF"/>
              </w:rPr>
              <w:t>mid</w:t>
            </w:r>
            <w:r w:rsidRPr="00AD6939">
              <w:rPr>
                <w:shd w:val="clear" w:color="auto" w:fill="FFFFFF"/>
              </w:rPr>
              <w:t xml:space="preserve"> c</w:t>
            </w:r>
            <w:r>
              <w:rPr>
                <w:shd w:val="clear" w:color="auto" w:fill="FFFFFF"/>
              </w:rPr>
              <w:t>lient</w:t>
            </w:r>
            <w:r w:rsidRPr="00AD6939">
              <w:rPr>
                <w:shd w:val="clear" w:color="auto" w:fill="FFFFFF"/>
              </w:rPr>
              <w:t xml:space="preserve"> deadlines</w:t>
            </w:r>
          </w:p>
          <w:p w14:paraId="564851A1" w14:textId="77777777" w:rsidR="00B85E5B" w:rsidRDefault="00B85E5B" w:rsidP="00B85E5B">
            <w:pPr>
              <w:pStyle w:val="ListParagraph"/>
              <w:numPr>
                <w:ilvl w:val="0"/>
                <w:numId w:val="8"/>
              </w:numPr>
              <w:spacing w:line="276" w:lineRule="auto"/>
            </w:pPr>
            <w:r w:rsidRPr="00AD6939">
              <w:rPr>
                <w:shd w:val="clear" w:color="auto" w:fill="FFFFFF"/>
              </w:rPr>
              <w:t>Adhered to company style guides and trademark guidelines</w:t>
            </w:r>
          </w:p>
          <w:p w14:paraId="2F707D35" w14:textId="77777777" w:rsidR="00B85E5B" w:rsidRDefault="00B85E5B" w:rsidP="00945662">
            <w:pPr>
              <w:spacing w:line="276" w:lineRule="auto"/>
            </w:pPr>
          </w:p>
          <w:p w14:paraId="09802D6E" w14:textId="77777777" w:rsidR="00B85E5B" w:rsidRPr="00AD6939" w:rsidRDefault="00B85E5B" w:rsidP="00945662">
            <w:pPr>
              <w:spacing w:line="276" w:lineRule="auto"/>
              <w:rPr>
                <w:b/>
                <w:bCs/>
              </w:rPr>
            </w:pPr>
            <w:r w:rsidRPr="00AD6939">
              <w:rPr>
                <w:b/>
                <w:bCs/>
              </w:rPr>
              <w:t>Brooks Pest Control</w:t>
            </w:r>
            <w:r>
              <w:rPr>
                <w:b/>
                <w:bCs/>
              </w:rPr>
              <w:t xml:space="preserve">                                                                                                                                                  </w:t>
            </w:r>
          </w:p>
          <w:p w14:paraId="155B79E7" w14:textId="77777777" w:rsidR="00B85E5B" w:rsidRPr="00AD6939" w:rsidRDefault="00B85E5B" w:rsidP="00945662">
            <w:pPr>
              <w:spacing w:line="276" w:lineRule="auto"/>
              <w:rPr>
                <w:i/>
                <w:iCs/>
              </w:rPr>
            </w:pPr>
            <w:r w:rsidRPr="00AD6939">
              <w:rPr>
                <w:i/>
                <w:iCs/>
              </w:rPr>
              <w:t xml:space="preserve">Senior Agent, Collections/Customer Service Representative </w:t>
            </w:r>
          </w:p>
          <w:p w14:paraId="71605B72" w14:textId="77777777" w:rsidR="00B85E5B" w:rsidRDefault="00B85E5B" w:rsidP="00B85E5B">
            <w:pPr>
              <w:pStyle w:val="ListParagraph"/>
              <w:numPr>
                <w:ilvl w:val="0"/>
                <w:numId w:val="9"/>
              </w:numPr>
              <w:spacing w:line="276" w:lineRule="auto"/>
            </w:pPr>
            <w:r>
              <w:t>Promoted to Senior Agent in August 2024</w:t>
            </w:r>
          </w:p>
          <w:p w14:paraId="18A11E07" w14:textId="77777777" w:rsidR="00B85E5B" w:rsidRDefault="00B85E5B" w:rsidP="00B85E5B">
            <w:pPr>
              <w:pStyle w:val="ListParagraph"/>
              <w:numPr>
                <w:ilvl w:val="0"/>
                <w:numId w:val="9"/>
              </w:numPr>
              <w:spacing w:line="276" w:lineRule="auto"/>
            </w:pPr>
            <w:r>
              <w:t>Evaluated customer satisfaction through regular cold calling</w:t>
            </w:r>
          </w:p>
          <w:p w14:paraId="78099E86" w14:textId="77777777" w:rsidR="00B85E5B" w:rsidRDefault="00B85E5B" w:rsidP="00B85E5B">
            <w:pPr>
              <w:pStyle w:val="ListParagraph"/>
              <w:numPr>
                <w:ilvl w:val="0"/>
                <w:numId w:val="9"/>
              </w:numPr>
              <w:spacing w:line="276" w:lineRule="auto"/>
            </w:pPr>
            <w:r w:rsidRPr="00AD6939">
              <w:t>Handled customer complaints regarding pest control services</w:t>
            </w:r>
          </w:p>
          <w:p w14:paraId="24136C6C" w14:textId="77777777" w:rsidR="00B85E5B" w:rsidRDefault="00B85E5B" w:rsidP="00B85E5B">
            <w:pPr>
              <w:pStyle w:val="ListParagraph"/>
              <w:numPr>
                <w:ilvl w:val="0"/>
                <w:numId w:val="9"/>
              </w:numPr>
              <w:spacing w:line="276" w:lineRule="auto"/>
            </w:pPr>
            <w:r w:rsidRPr="00AD6939">
              <w:t>Curated dispute forms to send to credit card companies</w:t>
            </w:r>
          </w:p>
          <w:p w14:paraId="18333AE3" w14:textId="77777777" w:rsidR="00B85E5B" w:rsidRPr="00AD6939" w:rsidRDefault="00B85E5B" w:rsidP="00945662">
            <w:pPr>
              <w:spacing w:line="276" w:lineRule="auto"/>
            </w:pPr>
          </w:p>
        </w:tc>
        <w:tc>
          <w:tcPr>
            <w:tcW w:w="1750" w:type="pct"/>
            <w:tcMar>
              <w:top w:w="0" w:type="dxa"/>
              <w:left w:w="0" w:type="dxa"/>
              <w:bottom w:w="0" w:type="dxa"/>
              <w:right w:w="0" w:type="dxa"/>
            </w:tcMar>
          </w:tcPr>
          <w:p w14:paraId="0066CD2B" w14:textId="77777777" w:rsidR="00B85E5B" w:rsidRPr="00AD6939" w:rsidRDefault="00B85E5B" w:rsidP="00945662">
            <w:pPr>
              <w:spacing w:line="276" w:lineRule="auto"/>
              <w:jc w:val="right"/>
            </w:pPr>
            <w:r w:rsidRPr="00AD6939">
              <w:t xml:space="preserve">           Remote (Based in Provo, Utah)</w:t>
            </w:r>
          </w:p>
          <w:p w14:paraId="02D98EAA" w14:textId="77777777" w:rsidR="00B85E5B" w:rsidRDefault="00B85E5B" w:rsidP="00945662">
            <w:pPr>
              <w:spacing w:line="276" w:lineRule="auto"/>
              <w:jc w:val="right"/>
            </w:pPr>
            <w:r w:rsidRPr="00AD6939">
              <w:t xml:space="preserve">               August 2022- P</w:t>
            </w:r>
            <w:r>
              <w:t>resent</w:t>
            </w:r>
          </w:p>
          <w:p w14:paraId="6F42D165" w14:textId="77777777" w:rsidR="00B85E5B" w:rsidRDefault="00B85E5B" w:rsidP="00945662">
            <w:pPr>
              <w:spacing w:line="276" w:lineRule="auto"/>
              <w:jc w:val="right"/>
            </w:pPr>
          </w:p>
          <w:p w14:paraId="7167FC66" w14:textId="77777777" w:rsidR="00B85E5B" w:rsidRDefault="00B85E5B" w:rsidP="00945662">
            <w:pPr>
              <w:spacing w:line="276" w:lineRule="auto"/>
              <w:jc w:val="right"/>
            </w:pPr>
          </w:p>
          <w:p w14:paraId="3D4AC4A0" w14:textId="77777777" w:rsidR="00B85E5B" w:rsidRDefault="00B85E5B" w:rsidP="00945662">
            <w:pPr>
              <w:spacing w:line="276" w:lineRule="auto"/>
              <w:jc w:val="right"/>
            </w:pPr>
          </w:p>
          <w:p w14:paraId="7865F36E" w14:textId="77777777" w:rsidR="00B85E5B" w:rsidRDefault="00B85E5B" w:rsidP="00945662">
            <w:pPr>
              <w:spacing w:line="276" w:lineRule="auto"/>
              <w:jc w:val="right"/>
            </w:pPr>
          </w:p>
          <w:p w14:paraId="7A38C3D6" w14:textId="77777777" w:rsidR="00B85E5B" w:rsidRPr="00AD6939" w:rsidRDefault="00B85E5B" w:rsidP="00945662">
            <w:pPr>
              <w:spacing w:line="276" w:lineRule="auto"/>
              <w:jc w:val="center"/>
            </w:pPr>
            <w:r>
              <w:t xml:space="preserve">        Hybrid (Orem, UT and Online)</w:t>
            </w:r>
          </w:p>
          <w:p w14:paraId="6EBDD2C3" w14:textId="77777777" w:rsidR="00B85E5B" w:rsidRPr="00AD6939" w:rsidRDefault="00B85E5B" w:rsidP="00945662">
            <w:pPr>
              <w:spacing w:line="276" w:lineRule="auto"/>
            </w:pPr>
            <w:r>
              <w:t xml:space="preserve">                 November 2022- May 2025</w:t>
            </w:r>
          </w:p>
          <w:p w14:paraId="034B83F2" w14:textId="77777777" w:rsidR="00B85E5B" w:rsidRPr="00AD6939" w:rsidRDefault="00B85E5B" w:rsidP="00945662">
            <w:pPr>
              <w:spacing w:line="276" w:lineRule="auto"/>
            </w:pPr>
          </w:p>
        </w:tc>
      </w:tr>
      <w:tr w:rsidR="00B85E5B" w:rsidRPr="00AD6939" w14:paraId="77DC6A99" w14:textId="77777777">
        <w:tc>
          <w:tcPr>
            <w:tcW w:w="3250" w:type="pct"/>
            <w:tcMar>
              <w:top w:w="0" w:type="dxa"/>
              <w:left w:w="0" w:type="dxa"/>
              <w:bottom w:w="0" w:type="dxa"/>
              <w:right w:w="0" w:type="dxa"/>
            </w:tcMar>
            <w:hideMark/>
          </w:tcPr>
          <w:p w14:paraId="53626612" w14:textId="77777777" w:rsidR="00B85E5B" w:rsidRPr="00AD6939" w:rsidRDefault="00B85E5B" w:rsidP="00945662">
            <w:pPr>
              <w:spacing w:line="276" w:lineRule="auto"/>
              <w:rPr>
                <w:b/>
                <w:bCs/>
              </w:rPr>
            </w:pPr>
            <w:r w:rsidRPr="00AD6939">
              <w:rPr>
                <w:b/>
                <w:bCs/>
              </w:rPr>
              <w:t>DriggsSearch International</w:t>
            </w:r>
          </w:p>
        </w:tc>
        <w:tc>
          <w:tcPr>
            <w:tcW w:w="1750" w:type="pct"/>
            <w:tcMar>
              <w:top w:w="0" w:type="dxa"/>
              <w:left w:w="0" w:type="dxa"/>
              <w:bottom w:w="0" w:type="dxa"/>
              <w:right w:w="0" w:type="dxa"/>
            </w:tcMar>
            <w:hideMark/>
          </w:tcPr>
          <w:p w14:paraId="00F2A624" w14:textId="77777777" w:rsidR="00B85E5B" w:rsidRPr="00AD6939" w:rsidRDefault="00B85E5B" w:rsidP="00945662">
            <w:pPr>
              <w:spacing w:line="276" w:lineRule="auto"/>
              <w:jc w:val="right"/>
            </w:pPr>
            <w:r w:rsidRPr="00AD6939">
              <w:t xml:space="preserve">Remote (Based in South Jordan, Utah) </w:t>
            </w:r>
          </w:p>
        </w:tc>
      </w:tr>
      <w:tr w:rsidR="00B85E5B" w:rsidRPr="00AD6939" w14:paraId="4077C368" w14:textId="77777777">
        <w:tc>
          <w:tcPr>
            <w:tcW w:w="3250" w:type="pct"/>
            <w:tcMar>
              <w:top w:w="0" w:type="dxa"/>
              <w:left w:w="0" w:type="dxa"/>
              <w:bottom w:w="0" w:type="dxa"/>
              <w:right w:w="0" w:type="dxa"/>
            </w:tcMar>
            <w:hideMark/>
          </w:tcPr>
          <w:p w14:paraId="5DF26046" w14:textId="77777777" w:rsidR="00B85E5B" w:rsidRPr="00AD6939" w:rsidRDefault="00B85E5B" w:rsidP="00945662">
            <w:pPr>
              <w:spacing w:line="276" w:lineRule="auto"/>
              <w:rPr>
                <w:i/>
                <w:iCs/>
              </w:rPr>
            </w:pPr>
            <w:r w:rsidRPr="00AD6939">
              <w:rPr>
                <w:i/>
                <w:iCs/>
              </w:rPr>
              <w:t xml:space="preserve"> Recruiter &amp; Candidate Research Coordinator</w:t>
            </w:r>
          </w:p>
        </w:tc>
        <w:tc>
          <w:tcPr>
            <w:tcW w:w="1750" w:type="pct"/>
            <w:tcMar>
              <w:top w:w="0" w:type="dxa"/>
              <w:left w:w="0" w:type="dxa"/>
              <w:bottom w:w="0" w:type="dxa"/>
              <w:right w:w="0" w:type="dxa"/>
            </w:tcMar>
            <w:hideMark/>
          </w:tcPr>
          <w:p w14:paraId="36644A00" w14:textId="77777777" w:rsidR="00B85E5B" w:rsidRPr="00AD6939" w:rsidRDefault="00B85E5B" w:rsidP="00945662">
            <w:pPr>
              <w:spacing w:line="276" w:lineRule="auto"/>
              <w:jc w:val="right"/>
            </w:pPr>
            <w:r w:rsidRPr="00AD6939">
              <w:t>August 2021 – May 2023</w:t>
            </w:r>
          </w:p>
        </w:tc>
      </w:tr>
    </w:tbl>
    <w:p w14:paraId="4D904BB7" w14:textId="77777777" w:rsidR="00B85E5B" w:rsidRPr="00B85E5B" w:rsidRDefault="00B85E5B" w:rsidP="00B85E5B">
      <w:pPr>
        <w:numPr>
          <w:ilvl w:val="0"/>
          <w:numId w:val="2"/>
        </w:numPr>
        <w:spacing w:after="0" w:line="276" w:lineRule="auto"/>
        <w:ind w:left="870" w:hanging="333"/>
        <w:rPr>
          <w:rFonts w:ascii="Times New Roman" w:hAnsi="Times New Roman" w:cs="Times New Roman"/>
          <w:sz w:val="20"/>
          <w:szCs w:val="20"/>
        </w:rPr>
      </w:pPr>
      <w:r w:rsidRPr="00B85E5B">
        <w:rPr>
          <w:rFonts w:ascii="Times New Roman" w:hAnsi="Times New Roman" w:cs="Times New Roman"/>
          <w:sz w:val="20"/>
          <w:szCs w:val="20"/>
        </w:rPr>
        <w:t xml:space="preserve">Analyzed </w:t>
      </w:r>
      <w:r w:rsidRPr="00B85E5B">
        <w:rPr>
          <w:rFonts w:ascii="Times New Roman" w:hAnsi="Times New Roman" w:cs="Times New Roman"/>
          <w:kern w:val="36"/>
          <w:sz w:val="20"/>
          <w:szCs w:val="20"/>
        </w:rPr>
        <w:t>résumés and business profiles and draft weekly/monthly reports</w:t>
      </w:r>
    </w:p>
    <w:p w14:paraId="33B58AA4" w14:textId="77777777" w:rsidR="00B85E5B" w:rsidRPr="00B85E5B" w:rsidRDefault="00B85E5B" w:rsidP="00B85E5B">
      <w:pPr>
        <w:numPr>
          <w:ilvl w:val="0"/>
          <w:numId w:val="2"/>
        </w:numPr>
        <w:spacing w:after="0" w:line="276" w:lineRule="auto"/>
        <w:ind w:left="870" w:hanging="333"/>
        <w:rPr>
          <w:rFonts w:ascii="Times New Roman" w:hAnsi="Times New Roman" w:cs="Times New Roman"/>
          <w:sz w:val="20"/>
          <w:szCs w:val="20"/>
        </w:rPr>
      </w:pPr>
      <w:r w:rsidRPr="00B85E5B">
        <w:rPr>
          <w:rFonts w:ascii="Times New Roman" w:hAnsi="Times New Roman" w:cs="Times New Roman"/>
          <w:sz w:val="20"/>
          <w:szCs w:val="20"/>
        </w:rPr>
        <w:t>Researched opportunities through LinkedIn Recruiter and B2B messaging</w:t>
      </w:r>
    </w:p>
    <w:p w14:paraId="56948347" w14:textId="77777777" w:rsidR="00B85E5B" w:rsidRPr="00B85E5B" w:rsidRDefault="00B85E5B" w:rsidP="00B85E5B">
      <w:pPr>
        <w:numPr>
          <w:ilvl w:val="0"/>
          <w:numId w:val="2"/>
        </w:numPr>
        <w:spacing w:after="80" w:line="276" w:lineRule="auto"/>
        <w:ind w:left="870" w:hanging="333"/>
        <w:rPr>
          <w:rFonts w:ascii="Times New Roman" w:hAnsi="Times New Roman" w:cs="Times New Roman"/>
          <w:sz w:val="20"/>
          <w:szCs w:val="20"/>
        </w:rPr>
      </w:pPr>
      <w:r w:rsidRPr="00B85E5B">
        <w:rPr>
          <w:rFonts w:ascii="Times New Roman" w:hAnsi="Times New Roman" w:cs="Times New Roman"/>
          <w:sz w:val="20"/>
          <w:szCs w:val="20"/>
        </w:rPr>
        <w:t>Recruited individuals for various corporate positions</w:t>
      </w:r>
    </w:p>
    <w:p w14:paraId="1A7D227F" w14:textId="77777777" w:rsidR="00B85E5B" w:rsidRPr="00AD6939" w:rsidRDefault="00B85E5B" w:rsidP="00945662">
      <w:pPr>
        <w:spacing w:after="80" w:line="276" w:lineRule="auto"/>
        <w:ind w:left="537"/>
      </w:pPr>
    </w:p>
    <w:tbl>
      <w:tblPr>
        <w:tblStyle w:val="tableMsoNormalTable"/>
        <w:tblW w:w="5000" w:type="pct"/>
        <w:tblInd w:w="5" w:type="dxa"/>
        <w:tblCellMar>
          <w:left w:w="0" w:type="dxa"/>
          <w:right w:w="0" w:type="dxa"/>
        </w:tblCellMar>
        <w:tblLook w:val="05E0" w:firstRow="1" w:lastRow="1" w:firstColumn="1" w:lastColumn="1" w:noHBand="0" w:noVBand="1"/>
      </w:tblPr>
      <w:tblGrid>
        <w:gridCol w:w="6084"/>
        <w:gridCol w:w="3276"/>
      </w:tblGrid>
      <w:tr w:rsidR="00B85E5B" w:rsidRPr="00AD6939" w14:paraId="0E692848" w14:textId="77777777">
        <w:tc>
          <w:tcPr>
            <w:tcW w:w="3250" w:type="pct"/>
            <w:tcMar>
              <w:top w:w="0" w:type="dxa"/>
              <w:left w:w="0" w:type="dxa"/>
              <w:bottom w:w="0" w:type="dxa"/>
              <w:right w:w="0" w:type="dxa"/>
            </w:tcMar>
            <w:hideMark/>
          </w:tcPr>
          <w:p w14:paraId="4DA12499" w14:textId="77777777" w:rsidR="00B85E5B" w:rsidRPr="00AD6939" w:rsidRDefault="00B85E5B" w:rsidP="00945662">
            <w:pPr>
              <w:spacing w:line="276" w:lineRule="auto"/>
            </w:pPr>
          </w:p>
        </w:tc>
        <w:tc>
          <w:tcPr>
            <w:tcW w:w="1750" w:type="pct"/>
            <w:tcMar>
              <w:top w:w="0" w:type="dxa"/>
              <w:left w:w="0" w:type="dxa"/>
              <w:bottom w:w="0" w:type="dxa"/>
              <w:right w:w="0" w:type="dxa"/>
            </w:tcMar>
            <w:hideMark/>
          </w:tcPr>
          <w:p w14:paraId="3A05DFD8" w14:textId="77777777" w:rsidR="00B85E5B" w:rsidRPr="00AD6939" w:rsidRDefault="00B85E5B" w:rsidP="00945662">
            <w:pPr>
              <w:spacing w:line="276" w:lineRule="auto"/>
            </w:pPr>
          </w:p>
        </w:tc>
      </w:tr>
      <w:tr w:rsidR="00B85E5B" w:rsidRPr="00AD6939" w14:paraId="24F688B8" w14:textId="77777777">
        <w:tc>
          <w:tcPr>
            <w:tcW w:w="3250" w:type="pct"/>
            <w:tcMar>
              <w:top w:w="0" w:type="dxa"/>
              <w:left w:w="0" w:type="dxa"/>
              <w:bottom w:w="0" w:type="dxa"/>
              <w:right w:w="0" w:type="dxa"/>
            </w:tcMar>
            <w:hideMark/>
          </w:tcPr>
          <w:p w14:paraId="733AF838" w14:textId="77777777" w:rsidR="00B85E5B" w:rsidRPr="00AD6939" w:rsidRDefault="00B85E5B" w:rsidP="00945662">
            <w:pPr>
              <w:spacing w:line="276" w:lineRule="auto"/>
              <w:rPr>
                <w:b/>
                <w:bCs/>
              </w:rPr>
            </w:pPr>
            <w:r w:rsidRPr="00AD6939">
              <w:rPr>
                <w:b/>
                <w:bCs/>
              </w:rPr>
              <w:t>Rexburg Commons News</w:t>
            </w:r>
          </w:p>
        </w:tc>
        <w:tc>
          <w:tcPr>
            <w:tcW w:w="1750" w:type="pct"/>
            <w:tcMar>
              <w:top w:w="0" w:type="dxa"/>
              <w:left w:w="0" w:type="dxa"/>
              <w:bottom w:w="0" w:type="dxa"/>
              <w:right w:w="0" w:type="dxa"/>
            </w:tcMar>
            <w:hideMark/>
          </w:tcPr>
          <w:p w14:paraId="385160AC" w14:textId="77777777" w:rsidR="00B85E5B" w:rsidRPr="00AD6939" w:rsidRDefault="00B85E5B" w:rsidP="00945662">
            <w:pPr>
              <w:spacing w:line="276" w:lineRule="auto"/>
              <w:jc w:val="right"/>
            </w:pPr>
            <w:r w:rsidRPr="00AD6939">
              <w:t>Rexburg, Idaho</w:t>
            </w:r>
          </w:p>
        </w:tc>
      </w:tr>
      <w:tr w:rsidR="00B85E5B" w:rsidRPr="00AD6939" w14:paraId="3D0AABEE" w14:textId="77777777">
        <w:tc>
          <w:tcPr>
            <w:tcW w:w="3250" w:type="pct"/>
            <w:tcMar>
              <w:top w:w="0" w:type="dxa"/>
              <w:left w:w="0" w:type="dxa"/>
              <w:bottom w:w="0" w:type="dxa"/>
              <w:right w:w="0" w:type="dxa"/>
            </w:tcMar>
            <w:hideMark/>
          </w:tcPr>
          <w:p w14:paraId="20E7B358" w14:textId="77777777" w:rsidR="00B85E5B" w:rsidRPr="00AD6939" w:rsidRDefault="00B85E5B" w:rsidP="00945662">
            <w:pPr>
              <w:spacing w:line="276" w:lineRule="auto"/>
              <w:rPr>
                <w:i/>
                <w:iCs/>
              </w:rPr>
            </w:pPr>
            <w:r w:rsidRPr="00AD6939">
              <w:rPr>
                <w:i/>
                <w:iCs/>
              </w:rPr>
              <w:t>Contracted Reporter</w:t>
            </w:r>
          </w:p>
        </w:tc>
        <w:tc>
          <w:tcPr>
            <w:tcW w:w="1750" w:type="pct"/>
            <w:tcMar>
              <w:top w:w="0" w:type="dxa"/>
              <w:left w:w="0" w:type="dxa"/>
              <w:bottom w:w="0" w:type="dxa"/>
              <w:right w:w="0" w:type="dxa"/>
            </w:tcMar>
            <w:hideMark/>
          </w:tcPr>
          <w:p w14:paraId="73D7E8CB" w14:textId="77777777" w:rsidR="00B85E5B" w:rsidRPr="00AD6939" w:rsidRDefault="00B85E5B" w:rsidP="00945662">
            <w:pPr>
              <w:spacing w:line="276" w:lineRule="auto"/>
              <w:jc w:val="right"/>
            </w:pPr>
            <w:r w:rsidRPr="00AD6939">
              <w:t>August 2021 - December 2021</w:t>
            </w:r>
          </w:p>
        </w:tc>
      </w:tr>
    </w:tbl>
    <w:p w14:paraId="5D72B0C9" w14:textId="77777777" w:rsidR="00B85E5B" w:rsidRPr="00B85E5B" w:rsidRDefault="00B85E5B" w:rsidP="00B85E5B">
      <w:pPr>
        <w:numPr>
          <w:ilvl w:val="0"/>
          <w:numId w:val="3"/>
        </w:numPr>
        <w:spacing w:after="0" w:line="276" w:lineRule="auto"/>
        <w:ind w:left="870" w:hanging="333"/>
        <w:rPr>
          <w:rFonts w:ascii="Times New Roman" w:hAnsi="Times New Roman" w:cs="Times New Roman"/>
          <w:sz w:val="20"/>
          <w:szCs w:val="20"/>
        </w:rPr>
      </w:pPr>
      <w:r w:rsidRPr="00B85E5B">
        <w:rPr>
          <w:rFonts w:ascii="Times New Roman" w:hAnsi="Times New Roman" w:cs="Times New Roman"/>
          <w:sz w:val="20"/>
          <w:szCs w:val="20"/>
        </w:rPr>
        <w:t>Reported on local news articles and gave business features</w:t>
      </w:r>
    </w:p>
    <w:p w14:paraId="13F4FB5E" w14:textId="77777777" w:rsidR="00B85E5B" w:rsidRPr="00B85E5B" w:rsidRDefault="00B85E5B" w:rsidP="00B85E5B">
      <w:pPr>
        <w:numPr>
          <w:ilvl w:val="0"/>
          <w:numId w:val="3"/>
        </w:numPr>
        <w:spacing w:after="0" w:line="276" w:lineRule="auto"/>
        <w:ind w:left="870" w:hanging="333"/>
        <w:rPr>
          <w:rFonts w:ascii="Times New Roman" w:hAnsi="Times New Roman" w:cs="Times New Roman"/>
          <w:sz w:val="20"/>
          <w:szCs w:val="20"/>
        </w:rPr>
      </w:pPr>
      <w:r w:rsidRPr="00B85E5B">
        <w:rPr>
          <w:rFonts w:ascii="Times New Roman" w:hAnsi="Times New Roman" w:cs="Times New Roman"/>
          <w:sz w:val="20"/>
          <w:szCs w:val="20"/>
        </w:rPr>
        <w:t>Optimized articles through common SEO techniques to appease local businesses</w:t>
      </w:r>
    </w:p>
    <w:p w14:paraId="385C11A7" w14:textId="77777777" w:rsidR="00B85E5B" w:rsidRPr="00B85E5B" w:rsidRDefault="00B85E5B" w:rsidP="00B85E5B">
      <w:pPr>
        <w:numPr>
          <w:ilvl w:val="0"/>
          <w:numId w:val="3"/>
        </w:numPr>
        <w:spacing w:after="0" w:line="276" w:lineRule="auto"/>
        <w:ind w:left="870" w:hanging="333"/>
        <w:rPr>
          <w:rFonts w:ascii="Times New Roman" w:hAnsi="Times New Roman" w:cs="Times New Roman"/>
          <w:sz w:val="20"/>
          <w:szCs w:val="20"/>
        </w:rPr>
      </w:pPr>
      <w:r w:rsidRPr="00B85E5B">
        <w:rPr>
          <w:rFonts w:ascii="Times New Roman" w:hAnsi="Times New Roman" w:cs="Times New Roman"/>
          <w:sz w:val="20"/>
          <w:szCs w:val="20"/>
        </w:rPr>
        <w:t>Utilized Microsoft Office/Google Suite products to carry out these purposes</w:t>
      </w:r>
    </w:p>
    <w:p w14:paraId="3F1DF89A" w14:textId="77777777" w:rsidR="00B85E5B" w:rsidRDefault="00B85E5B" w:rsidP="00945662">
      <w:pPr>
        <w:spacing w:line="276" w:lineRule="auto"/>
        <w:ind w:left="537"/>
      </w:pPr>
    </w:p>
    <w:p w14:paraId="7BD709FA" w14:textId="77777777" w:rsidR="00B85E5B" w:rsidRDefault="00B85E5B" w:rsidP="00945662">
      <w:pPr>
        <w:spacing w:line="276" w:lineRule="auto"/>
      </w:pPr>
    </w:p>
    <w:p w14:paraId="15565258" w14:textId="77777777" w:rsidR="00B85E5B" w:rsidRDefault="00B85E5B" w:rsidP="00945662">
      <w:pPr>
        <w:spacing w:line="276" w:lineRule="auto"/>
      </w:pPr>
    </w:p>
    <w:p w14:paraId="73D5881A" w14:textId="77777777" w:rsidR="00B85E5B" w:rsidRDefault="00B85E5B" w:rsidP="00945662">
      <w:pPr>
        <w:spacing w:line="276" w:lineRule="auto"/>
      </w:pPr>
    </w:p>
    <w:p w14:paraId="00514256" w14:textId="77777777" w:rsidR="00B85E5B" w:rsidRPr="00AD6939" w:rsidRDefault="00B85E5B" w:rsidP="00945662">
      <w:pPr>
        <w:spacing w:line="276" w:lineRule="auto"/>
      </w:pPr>
    </w:p>
    <w:tbl>
      <w:tblPr>
        <w:tblStyle w:val="tableMsoNormalTable"/>
        <w:tblW w:w="5000" w:type="pct"/>
        <w:tblInd w:w="5" w:type="dxa"/>
        <w:tblCellMar>
          <w:left w:w="0" w:type="dxa"/>
          <w:right w:w="0" w:type="dxa"/>
        </w:tblCellMar>
        <w:tblLook w:val="05E0" w:firstRow="1" w:lastRow="1" w:firstColumn="1" w:lastColumn="1" w:noHBand="0" w:noVBand="1"/>
      </w:tblPr>
      <w:tblGrid>
        <w:gridCol w:w="6084"/>
        <w:gridCol w:w="3276"/>
      </w:tblGrid>
      <w:tr w:rsidR="00B85E5B" w:rsidRPr="00AD6939" w14:paraId="2747ABA0" w14:textId="77777777">
        <w:tc>
          <w:tcPr>
            <w:tcW w:w="3250" w:type="pct"/>
            <w:tcMar>
              <w:top w:w="0" w:type="dxa"/>
              <w:left w:w="0" w:type="dxa"/>
              <w:bottom w:w="0" w:type="dxa"/>
              <w:right w:w="0" w:type="dxa"/>
            </w:tcMar>
            <w:hideMark/>
          </w:tcPr>
          <w:p w14:paraId="03A6BA74" w14:textId="77777777" w:rsidR="00B85E5B" w:rsidRPr="00AD6939" w:rsidRDefault="00B85E5B" w:rsidP="00945662">
            <w:pPr>
              <w:spacing w:line="276" w:lineRule="auto"/>
            </w:pPr>
          </w:p>
        </w:tc>
        <w:tc>
          <w:tcPr>
            <w:tcW w:w="1750" w:type="pct"/>
            <w:tcMar>
              <w:top w:w="0" w:type="dxa"/>
              <w:left w:w="0" w:type="dxa"/>
              <w:bottom w:w="0" w:type="dxa"/>
              <w:right w:w="0" w:type="dxa"/>
            </w:tcMar>
            <w:hideMark/>
          </w:tcPr>
          <w:p w14:paraId="2E4BA6B8" w14:textId="77777777" w:rsidR="00B85E5B" w:rsidRPr="00AD6939" w:rsidRDefault="00B85E5B" w:rsidP="00945662">
            <w:pPr>
              <w:spacing w:line="276" w:lineRule="auto"/>
            </w:pPr>
          </w:p>
        </w:tc>
      </w:tr>
      <w:tr w:rsidR="00B85E5B" w:rsidRPr="00AD6939" w14:paraId="1FBEA044" w14:textId="77777777">
        <w:tc>
          <w:tcPr>
            <w:tcW w:w="3250" w:type="pct"/>
            <w:tcMar>
              <w:top w:w="0" w:type="dxa"/>
              <w:left w:w="0" w:type="dxa"/>
              <w:bottom w:w="0" w:type="dxa"/>
              <w:right w:w="0" w:type="dxa"/>
            </w:tcMar>
            <w:hideMark/>
          </w:tcPr>
          <w:p w14:paraId="038FD73F" w14:textId="77777777" w:rsidR="00B85E5B" w:rsidRPr="00AD6939" w:rsidRDefault="00B85E5B" w:rsidP="00945662">
            <w:pPr>
              <w:spacing w:line="276" w:lineRule="auto"/>
              <w:rPr>
                <w:b/>
                <w:bCs/>
              </w:rPr>
            </w:pPr>
            <w:r w:rsidRPr="00AD6939">
              <w:rPr>
                <w:b/>
                <w:bCs/>
              </w:rPr>
              <w:t>Income School Creator Studio</w:t>
            </w:r>
          </w:p>
        </w:tc>
        <w:tc>
          <w:tcPr>
            <w:tcW w:w="1750" w:type="pct"/>
            <w:tcMar>
              <w:top w:w="0" w:type="dxa"/>
              <w:left w:w="0" w:type="dxa"/>
              <w:bottom w:w="0" w:type="dxa"/>
              <w:right w:w="0" w:type="dxa"/>
            </w:tcMar>
            <w:hideMark/>
          </w:tcPr>
          <w:p w14:paraId="40412F41" w14:textId="77777777" w:rsidR="00B85E5B" w:rsidRPr="00AD6939" w:rsidRDefault="00B85E5B" w:rsidP="00945662">
            <w:pPr>
              <w:spacing w:line="276" w:lineRule="auto"/>
              <w:jc w:val="right"/>
            </w:pPr>
            <w:r w:rsidRPr="00AD6939">
              <w:t>Rexburg, Idaho</w:t>
            </w:r>
          </w:p>
        </w:tc>
      </w:tr>
      <w:tr w:rsidR="00B85E5B" w:rsidRPr="00AD6939" w14:paraId="1722945E" w14:textId="77777777">
        <w:tc>
          <w:tcPr>
            <w:tcW w:w="3250" w:type="pct"/>
            <w:tcMar>
              <w:top w:w="0" w:type="dxa"/>
              <w:left w:w="0" w:type="dxa"/>
              <w:bottom w:w="0" w:type="dxa"/>
              <w:right w:w="0" w:type="dxa"/>
            </w:tcMar>
            <w:hideMark/>
          </w:tcPr>
          <w:p w14:paraId="6F170766" w14:textId="77777777" w:rsidR="00B85E5B" w:rsidRPr="00AD6939" w:rsidRDefault="00B85E5B" w:rsidP="00945662">
            <w:pPr>
              <w:spacing w:line="276" w:lineRule="auto"/>
              <w:rPr>
                <w:i/>
                <w:iCs/>
              </w:rPr>
            </w:pPr>
            <w:r w:rsidRPr="00AD6939">
              <w:rPr>
                <w:i/>
                <w:iCs/>
              </w:rPr>
              <w:t>Content Writer</w:t>
            </w:r>
          </w:p>
        </w:tc>
        <w:tc>
          <w:tcPr>
            <w:tcW w:w="1750" w:type="pct"/>
            <w:tcMar>
              <w:top w:w="0" w:type="dxa"/>
              <w:left w:w="0" w:type="dxa"/>
              <w:bottom w:w="0" w:type="dxa"/>
              <w:right w:w="0" w:type="dxa"/>
            </w:tcMar>
            <w:hideMark/>
          </w:tcPr>
          <w:p w14:paraId="6183C4D2" w14:textId="77777777" w:rsidR="00B85E5B" w:rsidRPr="00AD6939" w:rsidRDefault="00B85E5B" w:rsidP="00945662">
            <w:pPr>
              <w:spacing w:line="276" w:lineRule="auto"/>
              <w:jc w:val="right"/>
            </w:pPr>
            <w:r w:rsidRPr="00AD6939">
              <w:t>January 2021 - March 2021</w:t>
            </w:r>
          </w:p>
        </w:tc>
      </w:tr>
    </w:tbl>
    <w:p w14:paraId="24A29917" w14:textId="77777777" w:rsidR="00B85E5B" w:rsidRPr="00B85E5B" w:rsidRDefault="00B85E5B" w:rsidP="00B85E5B">
      <w:pPr>
        <w:numPr>
          <w:ilvl w:val="0"/>
          <w:numId w:val="4"/>
        </w:numPr>
        <w:spacing w:after="0" w:line="276" w:lineRule="auto"/>
        <w:ind w:left="870" w:hanging="333"/>
        <w:rPr>
          <w:sz w:val="20"/>
          <w:szCs w:val="20"/>
        </w:rPr>
      </w:pPr>
      <w:r w:rsidRPr="00B85E5B">
        <w:rPr>
          <w:sz w:val="20"/>
          <w:szCs w:val="20"/>
        </w:rPr>
        <w:t>Assembled articles for self-help sites built to generate sales and revenue</w:t>
      </w:r>
    </w:p>
    <w:p w14:paraId="0CD7D103" w14:textId="77777777" w:rsidR="00B85E5B" w:rsidRPr="00B85E5B" w:rsidRDefault="00B85E5B" w:rsidP="00B85E5B">
      <w:pPr>
        <w:numPr>
          <w:ilvl w:val="0"/>
          <w:numId w:val="4"/>
        </w:numPr>
        <w:spacing w:after="60" w:line="276" w:lineRule="auto"/>
        <w:ind w:left="870" w:hanging="333"/>
        <w:rPr>
          <w:sz w:val="20"/>
          <w:szCs w:val="20"/>
        </w:rPr>
      </w:pPr>
      <w:r w:rsidRPr="00B85E5B">
        <w:rPr>
          <w:sz w:val="20"/>
          <w:szCs w:val="20"/>
        </w:rPr>
        <w:t>Strategized articles to accommodate Google's algorithm and standard SEO techniques</w:t>
      </w:r>
    </w:p>
    <w:p w14:paraId="4E7A28C5" w14:textId="77777777" w:rsidR="00B85E5B" w:rsidRPr="00B85E5B" w:rsidRDefault="00B85E5B" w:rsidP="00B85E5B">
      <w:pPr>
        <w:numPr>
          <w:ilvl w:val="0"/>
          <w:numId w:val="4"/>
        </w:numPr>
        <w:spacing w:after="60" w:line="276" w:lineRule="auto"/>
        <w:ind w:left="870" w:hanging="333"/>
        <w:rPr>
          <w:sz w:val="20"/>
          <w:szCs w:val="20"/>
        </w:rPr>
      </w:pPr>
      <w:r w:rsidRPr="00B85E5B">
        <w:rPr>
          <w:sz w:val="20"/>
          <w:szCs w:val="20"/>
        </w:rPr>
        <w:t>Solicited websites for private entities</w:t>
      </w:r>
    </w:p>
    <w:p w14:paraId="3F7AEEC0" w14:textId="77777777" w:rsidR="00B85E5B" w:rsidRPr="00AD6939" w:rsidRDefault="00B85E5B" w:rsidP="00945662">
      <w:pPr>
        <w:spacing w:line="276" w:lineRule="auto"/>
      </w:pPr>
      <w:r w:rsidRPr="00AD6939">
        <w:t> </w:t>
      </w:r>
    </w:p>
    <w:p w14:paraId="6A2605C7" w14:textId="77777777" w:rsidR="00B85E5B" w:rsidRPr="00AD6939" w:rsidRDefault="00B85E5B" w:rsidP="00945662">
      <w:pPr>
        <w:pBdr>
          <w:bottom w:val="single" w:sz="6" w:space="0" w:color="000000"/>
        </w:pBdr>
        <w:spacing w:before="60" w:after="30" w:line="276" w:lineRule="auto"/>
        <w:rPr>
          <w:b/>
          <w:bCs/>
          <w:caps/>
        </w:rPr>
      </w:pPr>
      <w:r w:rsidRPr="00AD6939">
        <w:rPr>
          <w:b/>
          <w:bCs/>
          <w:caps/>
        </w:rPr>
        <w:t>volunteer experience</w:t>
      </w:r>
    </w:p>
    <w:tbl>
      <w:tblPr>
        <w:tblStyle w:val="tableMsoNormalTable"/>
        <w:tblW w:w="5000" w:type="pct"/>
        <w:tblInd w:w="5" w:type="dxa"/>
        <w:tblCellMar>
          <w:left w:w="0" w:type="dxa"/>
          <w:right w:w="0" w:type="dxa"/>
        </w:tblCellMar>
        <w:tblLook w:val="05E0" w:firstRow="1" w:lastRow="1" w:firstColumn="1" w:lastColumn="1" w:noHBand="0" w:noVBand="1"/>
      </w:tblPr>
      <w:tblGrid>
        <w:gridCol w:w="6084"/>
        <w:gridCol w:w="3276"/>
      </w:tblGrid>
      <w:tr w:rsidR="00B85E5B" w:rsidRPr="00AD6939" w14:paraId="515884C4" w14:textId="77777777">
        <w:tc>
          <w:tcPr>
            <w:tcW w:w="3250" w:type="pct"/>
            <w:tcMar>
              <w:top w:w="0" w:type="dxa"/>
              <w:left w:w="0" w:type="dxa"/>
              <w:bottom w:w="0" w:type="dxa"/>
              <w:right w:w="0" w:type="dxa"/>
            </w:tcMar>
            <w:hideMark/>
          </w:tcPr>
          <w:p w14:paraId="4FB88ED0" w14:textId="77777777" w:rsidR="00B85E5B" w:rsidRPr="00AD6939" w:rsidRDefault="00B85E5B" w:rsidP="00945662">
            <w:pPr>
              <w:spacing w:line="276" w:lineRule="auto"/>
            </w:pPr>
          </w:p>
        </w:tc>
        <w:tc>
          <w:tcPr>
            <w:tcW w:w="1750" w:type="pct"/>
            <w:tcMar>
              <w:top w:w="0" w:type="dxa"/>
              <w:left w:w="0" w:type="dxa"/>
              <w:bottom w:w="0" w:type="dxa"/>
              <w:right w:w="0" w:type="dxa"/>
            </w:tcMar>
            <w:hideMark/>
          </w:tcPr>
          <w:p w14:paraId="764BB480" w14:textId="77777777" w:rsidR="00B85E5B" w:rsidRPr="00AD6939" w:rsidRDefault="00B85E5B" w:rsidP="00945662">
            <w:pPr>
              <w:spacing w:line="276" w:lineRule="auto"/>
            </w:pPr>
          </w:p>
        </w:tc>
      </w:tr>
      <w:tr w:rsidR="00B85E5B" w:rsidRPr="00AD6939" w14:paraId="02B4DD4C" w14:textId="77777777">
        <w:tc>
          <w:tcPr>
            <w:tcW w:w="3250" w:type="pct"/>
            <w:tcMar>
              <w:top w:w="0" w:type="dxa"/>
              <w:left w:w="0" w:type="dxa"/>
              <w:bottom w:w="0" w:type="dxa"/>
              <w:right w:w="0" w:type="dxa"/>
            </w:tcMar>
            <w:hideMark/>
          </w:tcPr>
          <w:p w14:paraId="4BEA2D31" w14:textId="77777777" w:rsidR="00B85E5B" w:rsidRPr="00AD6939" w:rsidRDefault="00B85E5B" w:rsidP="00945662">
            <w:pPr>
              <w:spacing w:line="276" w:lineRule="auto"/>
              <w:rPr>
                <w:b/>
                <w:bCs/>
              </w:rPr>
            </w:pPr>
            <w:r w:rsidRPr="00AD6939">
              <w:rPr>
                <w:b/>
                <w:bCs/>
              </w:rPr>
              <w:t>UVU Touchstones Literary Journal</w:t>
            </w:r>
          </w:p>
        </w:tc>
        <w:tc>
          <w:tcPr>
            <w:tcW w:w="1750" w:type="pct"/>
            <w:tcMar>
              <w:top w:w="0" w:type="dxa"/>
              <w:left w:w="0" w:type="dxa"/>
              <w:bottom w:w="0" w:type="dxa"/>
              <w:right w:w="0" w:type="dxa"/>
            </w:tcMar>
            <w:hideMark/>
          </w:tcPr>
          <w:p w14:paraId="71D49068" w14:textId="77777777" w:rsidR="00B85E5B" w:rsidRPr="00AD6939" w:rsidRDefault="00B85E5B" w:rsidP="00945662">
            <w:pPr>
              <w:spacing w:line="276" w:lineRule="auto"/>
              <w:jc w:val="right"/>
            </w:pPr>
            <w:r w:rsidRPr="00AD6939">
              <w:t>Orem, Utah</w:t>
            </w:r>
          </w:p>
        </w:tc>
      </w:tr>
      <w:tr w:rsidR="00B85E5B" w:rsidRPr="00AD6939" w14:paraId="05C8C2F9" w14:textId="77777777">
        <w:tc>
          <w:tcPr>
            <w:tcW w:w="3250" w:type="pct"/>
            <w:tcMar>
              <w:top w:w="0" w:type="dxa"/>
              <w:left w:w="0" w:type="dxa"/>
              <w:bottom w:w="0" w:type="dxa"/>
              <w:right w:w="0" w:type="dxa"/>
            </w:tcMar>
            <w:hideMark/>
          </w:tcPr>
          <w:p w14:paraId="6F9A554B" w14:textId="77777777" w:rsidR="00B85E5B" w:rsidRPr="00AD6939" w:rsidRDefault="00B85E5B" w:rsidP="00945662">
            <w:pPr>
              <w:spacing w:line="276" w:lineRule="auto"/>
              <w:rPr>
                <w:i/>
                <w:iCs/>
              </w:rPr>
            </w:pPr>
            <w:r w:rsidRPr="00AD6939">
              <w:rPr>
                <w:i/>
                <w:iCs/>
              </w:rPr>
              <w:t>Head Prose Editor and Reader</w:t>
            </w:r>
          </w:p>
        </w:tc>
        <w:tc>
          <w:tcPr>
            <w:tcW w:w="1750" w:type="pct"/>
            <w:tcMar>
              <w:top w:w="0" w:type="dxa"/>
              <w:left w:w="0" w:type="dxa"/>
              <w:bottom w:w="0" w:type="dxa"/>
              <w:right w:w="0" w:type="dxa"/>
            </w:tcMar>
            <w:hideMark/>
          </w:tcPr>
          <w:p w14:paraId="0EC7104B" w14:textId="77777777" w:rsidR="00B85E5B" w:rsidRPr="00AD6939" w:rsidRDefault="00B85E5B" w:rsidP="00945662">
            <w:pPr>
              <w:spacing w:line="276" w:lineRule="auto"/>
              <w:jc w:val="right"/>
            </w:pPr>
            <w:r w:rsidRPr="00AD6939">
              <w:t>August 2022 – December 2024</w:t>
            </w:r>
          </w:p>
        </w:tc>
      </w:tr>
    </w:tbl>
    <w:p w14:paraId="01EC8701" w14:textId="77777777" w:rsidR="00B85E5B" w:rsidRPr="00B85E5B" w:rsidRDefault="00B85E5B" w:rsidP="00B85E5B">
      <w:pPr>
        <w:numPr>
          <w:ilvl w:val="0"/>
          <w:numId w:val="5"/>
        </w:numPr>
        <w:spacing w:after="80" w:line="276" w:lineRule="auto"/>
        <w:ind w:left="870" w:hanging="333"/>
        <w:rPr>
          <w:rStyle w:val="white-space-pre"/>
          <w:rFonts w:ascii="Times New Roman" w:hAnsi="Times New Roman" w:cs="Times New Roman"/>
          <w:sz w:val="20"/>
          <w:szCs w:val="20"/>
        </w:rPr>
      </w:pPr>
      <w:r w:rsidRPr="00B85E5B">
        <w:rPr>
          <w:rFonts w:ascii="Times New Roman" w:hAnsi="Times New Roman" w:cs="Times New Roman"/>
          <w:sz w:val="20"/>
          <w:szCs w:val="20"/>
          <w:shd w:val="clear" w:color="auto" w:fill="FFFFFF"/>
        </w:rPr>
        <w:t>Mentored 5-10 editors on the editing and publication process for literary prose</w:t>
      </w:r>
    </w:p>
    <w:p w14:paraId="6A03DBD8" w14:textId="77777777" w:rsidR="00B85E5B" w:rsidRPr="00B85E5B" w:rsidRDefault="00B85E5B" w:rsidP="00B85E5B">
      <w:pPr>
        <w:numPr>
          <w:ilvl w:val="0"/>
          <w:numId w:val="5"/>
        </w:numPr>
        <w:spacing w:after="80" w:line="276" w:lineRule="auto"/>
        <w:ind w:left="870" w:hanging="333"/>
        <w:rPr>
          <w:rStyle w:val="white-space-pre"/>
          <w:rFonts w:ascii="Times New Roman" w:hAnsi="Times New Roman" w:cs="Times New Roman"/>
          <w:sz w:val="20"/>
          <w:szCs w:val="20"/>
        </w:rPr>
      </w:pPr>
      <w:r w:rsidRPr="00B85E5B">
        <w:rPr>
          <w:rFonts w:ascii="Times New Roman" w:hAnsi="Times New Roman" w:cs="Times New Roman"/>
          <w:sz w:val="20"/>
          <w:szCs w:val="20"/>
          <w:shd w:val="clear" w:color="auto" w:fill="FFFFFF"/>
        </w:rPr>
        <w:t>Supported masthead staff with publicizing the journal</w:t>
      </w:r>
    </w:p>
    <w:p w14:paraId="3115ED4D" w14:textId="77777777" w:rsidR="00B85E5B" w:rsidRPr="00B85E5B" w:rsidRDefault="00B85E5B" w:rsidP="00B85E5B">
      <w:pPr>
        <w:numPr>
          <w:ilvl w:val="0"/>
          <w:numId w:val="5"/>
        </w:numPr>
        <w:spacing w:after="80" w:line="276" w:lineRule="auto"/>
        <w:ind w:left="870" w:hanging="333"/>
        <w:rPr>
          <w:rFonts w:ascii="Times New Roman" w:hAnsi="Times New Roman" w:cs="Times New Roman"/>
          <w:sz w:val="20"/>
          <w:szCs w:val="20"/>
        </w:rPr>
      </w:pPr>
      <w:r w:rsidRPr="00B85E5B">
        <w:rPr>
          <w:rFonts w:ascii="Times New Roman" w:hAnsi="Times New Roman" w:cs="Times New Roman"/>
          <w:sz w:val="20"/>
          <w:szCs w:val="20"/>
          <w:shd w:val="clear" w:color="auto" w:fill="FFFFFF"/>
        </w:rPr>
        <w:t>Assisted in editing efforts with chosen authors by journal deadlines</w:t>
      </w:r>
    </w:p>
    <w:p w14:paraId="313D68CF" w14:textId="77777777" w:rsidR="00B85E5B" w:rsidRPr="00AD6939" w:rsidRDefault="00B85E5B" w:rsidP="00945662">
      <w:pPr>
        <w:spacing w:after="80" w:line="276" w:lineRule="auto"/>
      </w:pPr>
    </w:p>
    <w:tbl>
      <w:tblPr>
        <w:tblStyle w:val="tableMsoNormalTable"/>
        <w:tblW w:w="5000" w:type="pct"/>
        <w:tblInd w:w="5" w:type="dxa"/>
        <w:tblCellMar>
          <w:left w:w="0" w:type="dxa"/>
          <w:right w:w="0" w:type="dxa"/>
        </w:tblCellMar>
        <w:tblLook w:val="05E0" w:firstRow="1" w:lastRow="1" w:firstColumn="1" w:lastColumn="1" w:noHBand="0" w:noVBand="1"/>
      </w:tblPr>
      <w:tblGrid>
        <w:gridCol w:w="6084"/>
        <w:gridCol w:w="3276"/>
      </w:tblGrid>
      <w:tr w:rsidR="00B85E5B" w:rsidRPr="00AD6939" w14:paraId="04BB8587" w14:textId="77777777">
        <w:tc>
          <w:tcPr>
            <w:tcW w:w="3250" w:type="pct"/>
            <w:tcMar>
              <w:top w:w="0" w:type="dxa"/>
              <w:left w:w="0" w:type="dxa"/>
              <w:bottom w:w="0" w:type="dxa"/>
              <w:right w:w="0" w:type="dxa"/>
            </w:tcMar>
            <w:hideMark/>
          </w:tcPr>
          <w:p w14:paraId="1BEA8BC4" w14:textId="77777777" w:rsidR="00B85E5B" w:rsidRPr="00AD6939" w:rsidRDefault="00B85E5B" w:rsidP="00945662">
            <w:pPr>
              <w:spacing w:line="276" w:lineRule="auto"/>
            </w:pPr>
          </w:p>
        </w:tc>
        <w:tc>
          <w:tcPr>
            <w:tcW w:w="1750" w:type="pct"/>
            <w:tcMar>
              <w:top w:w="0" w:type="dxa"/>
              <w:left w:w="0" w:type="dxa"/>
              <w:bottom w:w="0" w:type="dxa"/>
              <w:right w:w="0" w:type="dxa"/>
            </w:tcMar>
            <w:hideMark/>
          </w:tcPr>
          <w:p w14:paraId="1000AB62" w14:textId="77777777" w:rsidR="00B85E5B" w:rsidRPr="00AD6939" w:rsidRDefault="00B85E5B" w:rsidP="00945662">
            <w:pPr>
              <w:spacing w:line="276" w:lineRule="auto"/>
            </w:pPr>
          </w:p>
        </w:tc>
      </w:tr>
      <w:tr w:rsidR="00B85E5B" w:rsidRPr="00AD6939" w14:paraId="29A8CF52" w14:textId="77777777">
        <w:tc>
          <w:tcPr>
            <w:tcW w:w="3250" w:type="pct"/>
            <w:tcMar>
              <w:top w:w="0" w:type="dxa"/>
              <w:left w:w="0" w:type="dxa"/>
              <w:bottom w:w="0" w:type="dxa"/>
              <w:right w:w="0" w:type="dxa"/>
            </w:tcMar>
            <w:hideMark/>
          </w:tcPr>
          <w:p w14:paraId="28FE44FD" w14:textId="77777777" w:rsidR="00B85E5B" w:rsidRPr="00AD6939" w:rsidRDefault="00B85E5B" w:rsidP="00945662">
            <w:pPr>
              <w:spacing w:line="276" w:lineRule="auto"/>
              <w:rPr>
                <w:b/>
                <w:bCs/>
              </w:rPr>
            </w:pPr>
            <w:r w:rsidRPr="00AD6939">
              <w:rPr>
                <w:b/>
                <w:bCs/>
              </w:rPr>
              <w:t>Church of Jesus Christ of Latter-day Saints</w:t>
            </w:r>
          </w:p>
        </w:tc>
        <w:tc>
          <w:tcPr>
            <w:tcW w:w="1750" w:type="pct"/>
            <w:tcMar>
              <w:top w:w="0" w:type="dxa"/>
              <w:left w:w="0" w:type="dxa"/>
              <w:bottom w:w="0" w:type="dxa"/>
              <w:right w:w="0" w:type="dxa"/>
            </w:tcMar>
            <w:hideMark/>
          </w:tcPr>
          <w:p w14:paraId="3DA9798C" w14:textId="77777777" w:rsidR="00B85E5B" w:rsidRPr="00AD6939" w:rsidRDefault="00B85E5B" w:rsidP="00945662">
            <w:pPr>
              <w:spacing w:line="276" w:lineRule="auto"/>
              <w:jc w:val="right"/>
            </w:pPr>
            <w:r w:rsidRPr="00AD6939">
              <w:t>Edmonton, AB, Canada</w:t>
            </w:r>
          </w:p>
        </w:tc>
      </w:tr>
      <w:tr w:rsidR="00B85E5B" w:rsidRPr="00AD6939" w14:paraId="1DF1834E" w14:textId="77777777">
        <w:tc>
          <w:tcPr>
            <w:tcW w:w="3250" w:type="pct"/>
            <w:tcMar>
              <w:top w:w="0" w:type="dxa"/>
              <w:left w:w="0" w:type="dxa"/>
              <w:bottom w:w="0" w:type="dxa"/>
              <w:right w:w="0" w:type="dxa"/>
            </w:tcMar>
            <w:hideMark/>
          </w:tcPr>
          <w:p w14:paraId="4C264000" w14:textId="77777777" w:rsidR="00B85E5B" w:rsidRPr="00AD6939" w:rsidRDefault="00B85E5B" w:rsidP="00945662">
            <w:pPr>
              <w:spacing w:line="276" w:lineRule="auto"/>
              <w:rPr>
                <w:i/>
                <w:iCs/>
              </w:rPr>
            </w:pPr>
            <w:r w:rsidRPr="00AD6939">
              <w:rPr>
                <w:i/>
                <w:iCs/>
              </w:rPr>
              <w:t>Volunteer Missionary</w:t>
            </w:r>
          </w:p>
        </w:tc>
        <w:tc>
          <w:tcPr>
            <w:tcW w:w="1750" w:type="pct"/>
            <w:tcMar>
              <w:top w:w="0" w:type="dxa"/>
              <w:left w:w="0" w:type="dxa"/>
              <w:bottom w:w="0" w:type="dxa"/>
              <w:right w:w="0" w:type="dxa"/>
            </w:tcMar>
            <w:hideMark/>
          </w:tcPr>
          <w:p w14:paraId="72721737" w14:textId="77777777" w:rsidR="00B85E5B" w:rsidRPr="00AD6939" w:rsidRDefault="00B85E5B" w:rsidP="00945662">
            <w:pPr>
              <w:spacing w:line="276" w:lineRule="auto"/>
              <w:jc w:val="right"/>
            </w:pPr>
            <w:r w:rsidRPr="00AD6939">
              <w:t>January 2019 - December 2020</w:t>
            </w:r>
          </w:p>
        </w:tc>
      </w:tr>
    </w:tbl>
    <w:p w14:paraId="55471795" w14:textId="77777777" w:rsidR="00B85E5B" w:rsidRPr="00B85E5B" w:rsidRDefault="00B85E5B" w:rsidP="00B85E5B">
      <w:pPr>
        <w:numPr>
          <w:ilvl w:val="0"/>
          <w:numId w:val="6"/>
        </w:numPr>
        <w:spacing w:after="0" w:line="276" w:lineRule="auto"/>
        <w:ind w:left="870" w:hanging="333"/>
        <w:rPr>
          <w:rFonts w:ascii="Times New Roman" w:hAnsi="Times New Roman" w:cs="Times New Roman"/>
          <w:sz w:val="20"/>
          <w:szCs w:val="20"/>
        </w:rPr>
      </w:pPr>
      <w:r w:rsidRPr="00B85E5B">
        <w:rPr>
          <w:rFonts w:ascii="Times New Roman" w:hAnsi="Times New Roman" w:cs="Times New Roman"/>
          <w:sz w:val="20"/>
          <w:szCs w:val="20"/>
        </w:rPr>
        <w:t>Tutored individuals to publicize available tools and resources for physical and spiritual self-reliance.</w:t>
      </w:r>
    </w:p>
    <w:p w14:paraId="23609D93" w14:textId="77777777" w:rsidR="00B85E5B" w:rsidRPr="00B85E5B" w:rsidRDefault="00B85E5B" w:rsidP="00B85E5B">
      <w:pPr>
        <w:numPr>
          <w:ilvl w:val="0"/>
          <w:numId w:val="6"/>
        </w:numPr>
        <w:spacing w:after="0" w:line="276" w:lineRule="auto"/>
        <w:ind w:left="870" w:hanging="333"/>
        <w:rPr>
          <w:rFonts w:ascii="Times New Roman" w:hAnsi="Times New Roman" w:cs="Times New Roman"/>
          <w:sz w:val="20"/>
          <w:szCs w:val="20"/>
        </w:rPr>
      </w:pPr>
      <w:r w:rsidRPr="00B85E5B">
        <w:rPr>
          <w:rFonts w:ascii="Times New Roman" w:hAnsi="Times New Roman" w:cs="Times New Roman"/>
          <w:sz w:val="20"/>
          <w:szCs w:val="20"/>
        </w:rPr>
        <w:t xml:space="preserve">Taught classes about family history resources and various religious topics. </w:t>
      </w:r>
    </w:p>
    <w:p w14:paraId="4C89E033" w14:textId="77777777" w:rsidR="00B85E5B" w:rsidRPr="00B85E5B" w:rsidRDefault="00B85E5B" w:rsidP="00B85E5B">
      <w:pPr>
        <w:numPr>
          <w:ilvl w:val="0"/>
          <w:numId w:val="6"/>
        </w:numPr>
        <w:spacing w:after="60" w:line="276" w:lineRule="auto"/>
        <w:ind w:left="870" w:hanging="333"/>
        <w:rPr>
          <w:rFonts w:ascii="Times New Roman" w:hAnsi="Times New Roman" w:cs="Times New Roman"/>
          <w:sz w:val="20"/>
          <w:szCs w:val="20"/>
        </w:rPr>
      </w:pPr>
      <w:r w:rsidRPr="00B85E5B">
        <w:rPr>
          <w:rFonts w:ascii="Times New Roman" w:hAnsi="Times New Roman" w:cs="Times New Roman"/>
          <w:sz w:val="20"/>
          <w:szCs w:val="20"/>
        </w:rPr>
        <w:t>Facilitated and adjusted to the needs of missionaries in leadership capabilities. </w:t>
      </w:r>
    </w:p>
    <w:p w14:paraId="606AEF86" w14:textId="77777777" w:rsidR="00B85E5B" w:rsidRPr="00AD6939" w:rsidRDefault="00B85E5B" w:rsidP="00945662">
      <w:pPr>
        <w:spacing w:after="60" w:line="276" w:lineRule="auto"/>
      </w:pPr>
    </w:p>
    <w:p w14:paraId="0173D035" w14:textId="77777777" w:rsidR="00B85E5B" w:rsidRPr="00AD6939" w:rsidRDefault="00B85E5B" w:rsidP="00945662">
      <w:pPr>
        <w:pBdr>
          <w:bottom w:val="single" w:sz="6" w:space="0" w:color="000000"/>
        </w:pBdr>
        <w:spacing w:before="60" w:after="30" w:line="276" w:lineRule="auto"/>
        <w:rPr>
          <w:b/>
          <w:bCs/>
          <w:caps/>
        </w:rPr>
      </w:pPr>
      <w:r w:rsidRPr="00AD6939">
        <w:rPr>
          <w:b/>
          <w:bCs/>
          <w:caps/>
        </w:rPr>
        <w:t>Skills</w:t>
      </w:r>
    </w:p>
    <w:p w14:paraId="530743A4" w14:textId="77777777" w:rsidR="00B85E5B" w:rsidRPr="00B85E5B" w:rsidRDefault="00B85E5B" w:rsidP="00B85E5B">
      <w:pPr>
        <w:numPr>
          <w:ilvl w:val="0"/>
          <w:numId w:val="7"/>
        </w:numPr>
        <w:spacing w:after="0" w:line="276" w:lineRule="auto"/>
        <w:ind w:left="870" w:hanging="333"/>
        <w:rPr>
          <w:rFonts w:ascii="Times New Roman" w:hAnsi="Times New Roman" w:cs="Times New Roman"/>
          <w:sz w:val="20"/>
          <w:szCs w:val="20"/>
        </w:rPr>
      </w:pPr>
      <w:r w:rsidRPr="00B85E5B">
        <w:rPr>
          <w:rFonts w:ascii="Times New Roman" w:hAnsi="Times New Roman" w:cs="Times New Roman"/>
          <w:b/>
          <w:bCs/>
          <w:sz w:val="20"/>
          <w:szCs w:val="20"/>
        </w:rPr>
        <w:t>Style Guides:</w:t>
      </w:r>
      <w:r w:rsidRPr="00B85E5B">
        <w:rPr>
          <w:rFonts w:ascii="Times New Roman" w:hAnsi="Times New Roman" w:cs="Times New Roman"/>
          <w:sz w:val="20"/>
          <w:szCs w:val="20"/>
        </w:rPr>
        <w:t xml:space="preserve"> Chicago Manual of Style (CMOS), Associated Press Stylebook</w:t>
      </w:r>
    </w:p>
    <w:p w14:paraId="58BAC1DF" w14:textId="77777777" w:rsidR="00B85E5B" w:rsidRPr="00B85E5B" w:rsidRDefault="00B85E5B" w:rsidP="00B85E5B">
      <w:pPr>
        <w:numPr>
          <w:ilvl w:val="0"/>
          <w:numId w:val="7"/>
        </w:numPr>
        <w:spacing w:after="0" w:line="276" w:lineRule="auto"/>
        <w:ind w:left="870" w:hanging="333"/>
        <w:rPr>
          <w:rFonts w:ascii="Times New Roman" w:hAnsi="Times New Roman" w:cs="Times New Roman"/>
          <w:sz w:val="20"/>
          <w:szCs w:val="20"/>
        </w:rPr>
      </w:pPr>
      <w:r w:rsidRPr="00B85E5B">
        <w:rPr>
          <w:rFonts w:ascii="Times New Roman" w:hAnsi="Times New Roman" w:cs="Times New Roman"/>
          <w:b/>
          <w:bCs/>
          <w:sz w:val="20"/>
          <w:szCs w:val="20"/>
        </w:rPr>
        <w:t>Project Management Tools:</w:t>
      </w:r>
      <w:r w:rsidRPr="00B85E5B">
        <w:rPr>
          <w:rFonts w:ascii="Times New Roman" w:hAnsi="Times New Roman" w:cs="Times New Roman"/>
          <w:sz w:val="20"/>
          <w:szCs w:val="20"/>
        </w:rPr>
        <w:t xml:space="preserve"> Asana, Slack</w:t>
      </w:r>
    </w:p>
    <w:p w14:paraId="0FAC5E68" w14:textId="77777777" w:rsidR="00B85E5B" w:rsidRPr="00B85E5B" w:rsidRDefault="00B85E5B" w:rsidP="00B85E5B">
      <w:pPr>
        <w:numPr>
          <w:ilvl w:val="0"/>
          <w:numId w:val="7"/>
        </w:numPr>
        <w:spacing w:after="0" w:line="276" w:lineRule="auto"/>
        <w:ind w:left="870" w:hanging="333"/>
        <w:rPr>
          <w:rFonts w:ascii="Times New Roman" w:hAnsi="Times New Roman" w:cs="Times New Roman"/>
          <w:sz w:val="20"/>
          <w:szCs w:val="20"/>
        </w:rPr>
      </w:pPr>
      <w:r w:rsidRPr="00B85E5B">
        <w:rPr>
          <w:rFonts w:ascii="Times New Roman" w:hAnsi="Times New Roman" w:cs="Times New Roman"/>
          <w:b/>
          <w:bCs/>
          <w:sz w:val="20"/>
          <w:szCs w:val="20"/>
        </w:rPr>
        <w:t>Communication Tools:</w:t>
      </w:r>
      <w:r w:rsidRPr="00B85E5B">
        <w:rPr>
          <w:rFonts w:ascii="Times New Roman" w:hAnsi="Times New Roman" w:cs="Times New Roman"/>
          <w:sz w:val="20"/>
          <w:szCs w:val="20"/>
        </w:rPr>
        <w:t xml:space="preserve"> Adobe Creative Suite, Canva</w:t>
      </w:r>
    </w:p>
    <w:p w14:paraId="62AE7FD0" w14:textId="77777777" w:rsidR="00B85E5B" w:rsidRPr="00B85E5B" w:rsidRDefault="00B85E5B" w:rsidP="00B85E5B">
      <w:pPr>
        <w:numPr>
          <w:ilvl w:val="0"/>
          <w:numId w:val="7"/>
        </w:numPr>
        <w:spacing w:after="0" w:line="276" w:lineRule="auto"/>
        <w:ind w:left="870" w:hanging="333"/>
        <w:rPr>
          <w:rFonts w:ascii="Times New Roman" w:hAnsi="Times New Roman" w:cs="Times New Roman"/>
          <w:sz w:val="20"/>
          <w:szCs w:val="20"/>
        </w:rPr>
      </w:pPr>
      <w:r w:rsidRPr="00B85E5B">
        <w:rPr>
          <w:rFonts w:ascii="Times New Roman" w:hAnsi="Times New Roman" w:cs="Times New Roman"/>
          <w:b/>
          <w:bCs/>
          <w:sz w:val="20"/>
          <w:szCs w:val="20"/>
        </w:rPr>
        <w:t>Languages:</w:t>
      </w:r>
      <w:r w:rsidRPr="00B85E5B">
        <w:rPr>
          <w:rFonts w:ascii="Times New Roman" w:hAnsi="Times New Roman" w:cs="Times New Roman"/>
          <w:sz w:val="20"/>
          <w:szCs w:val="20"/>
        </w:rPr>
        <w:t xml:space="preserve"> Fundamental HTML/CSS</w:t>
      </w:r>
    </w:p>
    <w:p w14:paraId="5B6A4C11" w14:textId="77777777" w:rsidR="00B85E5B" w:rsidRDefault="00B85E5B" w:rsidP="00945662">
      <w:pPr>
        <w:spacing w:line="276" w:lineRule="auto"/>
      </w:pPr>
    </w:p>
    <w:p w14:paraId="17F50B89" w14:textId="77777777" w:rsidR="00B85E5B" w:rsidRPr="00A85B46" w:rsidRDefault="00B85E5B" w:rsidP="00945662">
      <w:pPr>
        <w:pBdr>
          <w:bottom w:val="single" w:sz="6" w:space="0" w:color="000000"/>
        </w:pBdr>
        <w:spacing w:before="60" w:after="30" w:line="276" w:lineRule="auto"/>
        <w:rPr>
          <w:b/>
          <w:bCs/>
          <w:caps/>
        </w:rPr>
      </w:pPr>
      <w:r>
        <w:rPr>
          <w:b/>
          <w:bCs/>
          <w:caps/>
        </w:rPr>
        <w:t>AFFILIATIONS</w:t>
      </w:r>
    </w:p>
    <w:p w14:paraId="2EC834B4" w14:textId="77777777" w:rsidR="00B85E5B" w:rsidRPr="00B85E5B" w:rsidRDefault="00B85E5B" w:rsidP="00945662">
      <w:pPr>
        <w:spacing w:line="276" w:lineRule="auto"/>
        <w:rPr>
          <w:rFonts w:ascii="Times New Roman" w:hAnsi="Times New Roman" w:cs="Times New Roman"/>
          <w:sz w:val="20"/>
          <w:szCs w:val="20"/>
        </w:rPr>
      </w:pPr>
      <w:r w:rsidRPr="00B85E5B">
        <w:rPr>
          <w:rFonts w:ascii="Times New Roman" w:hAnsi="Times New Roman" w:cs="Times New Roman"/>
          <w:b/>
          <w:bCs/>
          <w:sz w:val="20"/>
          <w:szCs w:val="20"/>
        </w:rPr>
        <w:t>Word Tonic</w:t>
      </w:r>
      <w:r w:rsidRPr="00B85E5B">
        <w:rPr>
          <w:rFonts w:ascii="Times New Roman" w:hAnsi="Times New Roman" w:cs="Times New Roman"/>
          <w:sz w:val="20"/>
          <w:szCs w:val="20"/>
        </w:rPr>
        <w:t>-Member (Feb. 2025-Present)</w:t>
      </w:r>
    </w:p>
    <w:p w14:paraId="33B12F6E" w14:textId="7807721C" w:rsidR="00B85E5B" w:rsidRDefault="00B85E5B" w:rsidP="00945662">
      <w:pPr>
        <w:spacing w:line="276" w:lineRule="auto"/>
        <w:rPr>
          <w:rFonts w:ascii="Times New Roman" w:hAnsi="Times New Roman" w:cs="Times New Roman"/>
          <w:sz w:val="20"/>
          <w:szCs w:val="20"/>
        </w:rPr>
      </w:pPr>
      <w:r w:rsidRPr="00B85E5B">
        <w:rPr>
          <w:rFonts w:ascii="Times New Roman" w:hAnsi="Times New Roman" w:cs="Times New Roman"/>
          <w:sz w:val="20"/>
          <w:szCs w:val="20"/>
        </w:rPr>
        <w:t>Contributed to a professional organization that conducts weekly masterclasses with corporate copywriters and provides ongoing career training for Gen-Z copywriters worldwide.</w:t>
      </w:r>
    </w:p>
    <w:p w14:paraId="45566840" w14:textId="77777777" w:rsidR="00B85E5B" w:rsidRPr="00B85E5B" w:rsidRDefault="00B85E5B" w:rsidP="00945662">
      <w:pPr>
        <w:spacing w:line="276" w:lineRule="auto"/>
        <w:rPr>
          <w:rFonts w:ascii="Times New Roman" w:hAnsi="Times New Roman" w:cs="Times New Roman"/>
          <w:sz w:val="20"/>
          <w:szCs w:val="20"/>
        </w:rPr>
      </w:pPr>
    </w:p>
    <w:p w14:paraId="2F7567D4" w14:textId="77777777" w:rsidR="00B85E5B" w:rsidRPr="00B85E5B" w:rsidRDefault="00B85E5B" w:rsidP="00945662">
      <w:pPr>
        <w:spacing w:line="276" w:lineRule="auto"/>
        <w:rPr>
          <w:rFonts w:ascii="Times New Roman" w:hAnsi="Times New Roman" w:cs="Times New Roman"/>
          <w:sz w:val="20"/>
          <w:szCs w:val="20"/>
        </w:rPr>
      </w:pPr>
      <w:r w:rsidRPr="00B85E5B">
        <w:rPr>
          <w:rFonts w:ascii="Times New Roman" w:hAnsi="Times New Roman" w:cs="Times New Roman"/>
          <w:b/>
          <w:bCs/>
          <w:sz w:val="20"/>
          <w:szCs w:val="20"/>
        </w:rPr>
        <w:t>SIGDOC</w:t>
      </w:r>
      <w:r w:rsidRPr="00B85E5B">
        <w:rPr>
          <w:rFonts w:ascii="Times New Roman" w:hAnsi="Times New Roman" w:cs="Times New Roman"/>
          <w:sz w:val="20"/>
          <w:szCs w:val="20"/>
        </w:rPr>
        <w:t>-Member (July 2024-Present)</w:t>
      </w:r>
    </w:p>
    <w:p w14:paraId="461CF3D3" w14:textId="77777777" w:rsidR="00B85E5B" w:rsidRDefault="00B85E5B" w:rsidP="00945662">
      <w:pPr>
        <w:spacing w:line="276" w:lineRule="auto"/>
        <w:rPr>
          <w:rFonts w:ascii="Times New Roman" w:hAnsi="Times New Roman" w:cs="Times New Roman"/>
          <w:sz w:val="20"/>
          <w:szCs w:val="20"/>
        </w:rPr>
      </w:pPr>
      <w:r w:rsidRPr="00B85E5B">
        <w:rPr>
          <w:rFonts w:ascii="Times New Roman" w:hAnsi="Times New Roman" w:cs="Times New Roman"/>
          <w:sz w:val="20"/>
          <w:szCs w:val="20"/>
        </w:rPr>
        <w:t xml:space="preserve">Engaged with a professional organization which specializes in technical communication. Presented in the 2024 ACM SIGDOC Student Research Competition in Arlington, VA as apart of my involvement. </w:t>
      </w:r>
    </w:p>
    <w:p w14:paraId="0D693808" w14:textId="77777777" w:rsidR="008F4C4F" w:rsidRDefault="008F4C4F" w:rsidP="00945662">
      <w:pPr>
        <w:spacing w:line="276" w:lineRule="auto"/>
        <w:rPr>
          <w:rFonts w:ascii="Times New Roman" w:hAnsi="Times New Roman" w:cs="Times New Roman"/>
          <w:sz w:val="20"/>
          <w:szCs w:val="20"/>
        </w:rPr>
      </w:pPr>
    </w:p>
    <w:p w14:paraId="7E1E5D50" w14:textId="71FB8C71" w:rsidR="008F4C4F" w:rsidRPr="008F4C4F" w:rsidRDefault="008F4C4F" w:rsidP="008F4C4F">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t>Recommendation Letters Available Upon Request</w:t>
      </w:r>
    </w:p>
    <w:p w14:paraId="1A6C1B3A" w14:textId="77777777" w:rsidR="00B85E5B" w:rsidRDefault="00B85E5B" w:rsidP="00945662">
      <w:pPr>
        <w:spacing w:line="276" w:lineRule="auto"/>
        <w:rPr>
          <w:rFonts w:ascii="Times New Roman" w:hAnsi="Times New Roman" w:cs="Times New Roman"/>
          <w:sz w:val="20"/>
          <w:szCs w:val="20"/>
        </w:rPr>
      </w:pPr>
    </w:p>
    <w:p w14:paraId="573DFD9A" w14:textId="77777777" w:rsidR="00B85E5B" w:rsidRDefault="00B85E5B" w:rsidP="00945662">
      <w:pPr>
        <w:spacing w:line="276" w:lineRule="auto"/>
        <w:rPr>
          <w:rFonts w:ascii="Times New Roman" w:hAnsi="Times New Roman" w:cs="Times New Roman"/>
          <w:sz w:val="20"/>
          <w:szCs w:val="20"/>
        </w:rPr>
      </w:pPr>
    </w:p>
    <w:p w14:paraId="53F741E3" w14:textId="77777777" w:rsidR="00B85E5B" w:rsidRDefault="00B85E5B" w:rsidP="00945662">
      <w:pPr>
        <w:spacing w:line="276" w:lineRule="auto"/>
        <w:rPr>
          <w:rFonts w:ascii="Times New Roman" w:hAnsi="Times New Roman" w:cs="Times New Roman"/>
          <w:sz w:val="20"/>
          <w:szCs w:val="20"/>
        </w:rPr>
      </w:pPr>
    </w:p>
    <w:p w14:paraId="0FD5B3D6" w14:textId="77777777" w:rsidR="00B85E5B" w:rsidRDefault="00B85E5B" w:rsidP="00945662">
      <w:pPr>
        <w:spacing w:line="276" w:lineRule="auto"/>
        <w:rPr>
          <w:rFonts w:ascii="Times New Roman" w:hAnsi="Times New Roman" w:cs="Times New Roman"/>
          <w:sz w:val="20"/>
          <w:szCs w:val="20"/>
        </w:rPr>
      </w:pPr>
    </w:p>
    <w:p w14:paraId="5FE93920" w14:textId="77777777" w:rsidR="00B85E5B" w:rsidRPr="00B85E5B" w:rsidRDefault="00B85E5B" w:rsidP="00945662">
      <w:pPr>
        <w:spacing w:line="276" w:lineRule="auto"/>
        <w:rPr>
          <w:rFonts w:ascii="Times New Roman" w:hAnsi="Times New Roman" w:cs="Times New Roman"/>
          <w:sz w:val="20"/>
          <w:szCs w:val="20"/>
        </w:rPr>
      </w:pPr>
    </w:p>
    <w:p w14:paraId="367D6F0E" w14:textId="77777777" w:rsidR="00B85E5B" w:rsidRDefault="00B85E5B" w:rsidP="00D96DBD">
      <w:pPr>
        <w:spacing w:before="400" w:after="120" w:line="240" w:lineRule="auto"/>
        <w:outlineLvl w:val="0"/>
        <w:rPr>
          <w:rFonts w:ascii="Arial" w:eastAsia="Times New Roman" w:hAnsi="Arial" w:cs="Arial"/>
          <w:color w:val="000000"/>
          <w:kern w:val="36"/>
          <w:sz w:val="40"/>
          <w:szCs w:val="40"/>
          <w14:ligatures w14:val="none"/>
        </w:rPr>
      </w:pPr>
      <w:r>
        <w:rPr>
          <w:rFonts w:ascii="Arial" w:eastAsia="Times New Roman" w:hAnsi="Arial" w:cs="Arial"/>
          <w:color w:val="000000"/>
          <w:kern w:val="36"/>
          <w:sz w:val="40"/>
          <w:szCs w:val="40"/>
          <w14:ligatures w14:val="none"/>
        </w:rPr>
        <w:t>Writing Samples-LUMN</w:t>
      </w:r>
    </w:p>
    <w:p w14:paraId="051A4CD3" w14:textId="77777777" w:rsidR="00B85E5B" w:rsidRPr="00D96DBD" w:rsidRDefault="00B85E5B" w:rsidP="00D96DBD">
      <w:pPr>
        <w:spacing w:before="400" w:after="120" w:line="240" w:lineRule="auto"/>
        <w:outlineLvl w:val="0"/>
        <w:rPr>
          <w:rFonts w:ascii="Times New Roman" w:eastAsia="Times New Roman" w:hAnsi="Times New Roman" w:cs="Times New Roman"/>
          <w:b/>
          <w:bCs/>
          <w:kern w:val="36"/>
          <w:sz w:val="48"/>
          <w:szCs w:val="48"/>
          <w14:ligatures w14:val="none"/>
        </w:rPr>
      </w:pPr>
      <w:r w:rsidRPr="00D96DBD">
        <w:rPr>
          <w:rFonts w:ascii="Arial" w:eastAsia="Times New Roman" w:hAnsi="Arial" w:cs="Arial"/>
          <w:color w:val="000000"/>
          <w:kern w:val="36"/>
          <w:sz w:val="40"/>
          <w:szCs w:val="40"/>
          <w14:ligatures w14:val="none"/>
        </w:rPr>
        <w:t>Cosmetic Dentistry</w:t>
      </w:r>
    </w:p>
    <w:p w14:paraId="5D01DADF"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Do you have things about your smile you want to change? Cosmetic dentistry services can change the color, shape, and overall look of your teeth for a picture-perfect smile.</w:t>
      </w:r>
    </w:p>
    <w:p w14:paraId="2B367AE6"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641593E2"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If you want to enhance the appearance of your smile, DeStefano Dentistry offers a wide array of cosmetic dentistry treatments in beautiful Pittsford, New York—so that you’ll feel proud when you smile. See our options below, and call our dental office to schedule an appointment with our dentist, Dr. Thomas J. DeStefano. We look forward to working with you!</w:t>
      </w:r>
    </w:p>
    <w:p w14:paraId="2AD72623" w14:textId="77777777" w:rsidR="00B85E5B" w:rsidRPr="00D96DBD" w:rsidRDefault="00B85E5B" w:rsidP="00D96DBD">
      <w:pPr>
        <w:spacing w:before="360" w:after="120" w:line="240" w:lineRule="auto"/>
        <w:outlineLvl w:val="1"/>
        <w:rPr>
          <w:rFonts w:ascii="Times New Roman" w:eastAsia="Times New Roman" w:hAnsi="Times New Roman" w:cs="Times New Roman"/>
          <w:b/>
          <w:bCs/>
          <w:kern w:val="0"/>
          <w:sz w:val="36"/>
          <w:szCs w:val="36"/>
          <w14:ligatures w14:val="none"/>
        </w:rPr>
      </w:pPr>
      <w:r w:rsidRPr="00D96DBD">
        <w:rPr>
          <w:rFonts w:ascii="Arial" w:eastAsia="Times New Roman" w:hAnsi="Arial" w:cs="Arial"/>
          <w:color w:val="000000"/>
          <w:kern w:val="0"/>
          <w:sz w:val="32"/>
          <w:szCs w:val="32"/>
          <w14:ligatures w14:val="none"/>
        </w:rPr>
        <w:t>Understanding Cosmetic Dentistry</w:t>
      </w:r>
    </w:p>
    <w:p w14:paraId="1ADEC8CF"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The primary focus of dentistry is the care and maintenance of your teeth for lifelong dental health. However, it can also be used to improve your appearance. Cosmetic treatments enhance the aesthetic appearance of your smile for a smile free from damage, gaps, and more.</w:t>
      </w:r>
    </w:p>
    <w:p w14:paraId="6FCA7A99"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45CE31C6"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If you want to elevate your smile, our dentist and team provide a variety of cosmetic treatments. Patients who deal with the concerns below may find that cosmetic treatment is the best solution for them.</w:t>
      </w:r>
      <w:r w:rsidRPr="00D96DBD">
        <w:rPr>
          <w:rFonts w:ascii="Times New Roman" w:eastAsia="Times New Roman" w:hAnsi="Times New Roman" w:cs="Times New Roman"/>
          <w:kern w:val="0"/>
          <w14:ligatures w14:val="none"/>
        </w:rPr>
        <w:br/>
      </w:r>
    </w:p>
    <w:p w14:paraId="12584BE1" w14:textId="77777777" w:rsidR="00B85E5B" w:rsidRPr="00D96DBD" w:rsidRDefault="00B85E5B" w:rsidP="00B85E5B">
      <w:pPr>
        <w:numPr>
          <w:ilvl w:val="0"/>
          <w:numId w:val="10"/>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Discolored or Stained Teeth: </w:t>
      </w:r>
      <w:r w:rsidRPr="00D96DBD">
        <w:rPr>
          <w:rFonts w:ascii="Arial" w:eastAsia="Times New Roman" w:hAnsi="Arial" w:cs="Arial"/>
          <w:color w:val="000000"/>
          <w:kern w:val="0"/>
          <w:sz w:val="22"/>
          <w:szCs w:val="22"/>
          <w14:ligatures w14:val="none"/>
        </w:rPr>
        <w:t>Tooth stains can quickly become resolved with the help of cosmetic treatments, such as teeth whitening or dental veneers. </w:t>
      </w:r>
    </w:p>
    <w:p w14:paraId="6063AD22" w14:textId="77777777" w:rsidR="00B85E5B" w:rsidRPr="00D96DBD" w:rsidRDefault="00B85E5B" w:rsidP="00B85E5B">
      <w:pPr>
        <w:numPr>
          <w:ilvl w:val="0"/>
          <w:numId w:val="10"/>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Gaps Between Teeth: </w:t>
      </w:r>
      <w:r w:rsidRPr="00D96DBD">
        <w:rPr>
          <w:rFonts w:ascii="Arial" w:eastAsia="Times New Roman" w:hAnsi="Arial" w:cs="Arial"/>
          <w:color w:val="000000"/>
          <w:kern w:val="0"/>
          <w:sz w:val="22"/>
          <w:szCs w:val="22"/>
          <w14:ligatures w14:val="none"/>
        </w:rPr>
        <w:t>Don’t let tooth gaps, whether from tooth damage or genetics, stand in the way of displaying your best self. Our orthodontic treatments can fix this.</w:t>
      </w:r>
    </w:p>
    <w:p w14:paraId="6AF5EC9B" w14:textId="77777777" w:rsidR="00B85E5B" w:rsidRPr="00D96DBD" w:rsidRDefault="00B85E5B" w:rsidP="00B85E5B">
      <w:pPr>
        <w:numPr>
          <w:ilvl w:val="0"/>
          <w:numId w:val="10"/>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Broken or Missing Teeth: </w:t>
      </w:r>
      <w:r w:rsidRPr="00D96DBD">
        <w:rPr>
          <w:rFonts w:ascii="Arial" w:eastAsia="Times New Roman" w:hAnsi="Arial" w:cs="Arial"/>
          <w:color w:val="000000"/>
          <w:kern w:val="0"/>
          <w:sz w:val="22"/>
          <w:szCs w:val="22"/>
          <w14:ligatures w14:val="none"/>
        </w:rPr>
        <w:t>Dr. Stefano can replace missing teeth with implants and protect damaged teeth with crowns or veneers.</w:t>
      </w:r>
    </w:p>
    <w:p w14:paraId="7782EECA" w14:textId="77777777" w:rsidR="00B85E5B" w:rsidRPr="00D96DBD" w:rsidRDefault="00B85E5B" w:rsidP="00B85E5B">
      <w:pPr>
        <w:numPr>
          <w:ilvl w:val="0"/>
          <w:numId w:val="10"/>
        </w:numPr>
        <w:spacing w:after="0" w:line="240" w:lineRule="auto"/>
        <w:textAlignment w:val="baseline"/>
        <w:rPr>
          <w:rFonts w:ascii="Arial" w:eastAsia="Times New Roman" w:hAnsi="Arial" w:cs="Arial"/>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Misaligned Teeth: </w:t>
      </w:r>
      <w:r w:rsidRPr="00D96DBD">
        <w:rPr>
          <w:rFonts w:ascii="Arial" w:eastAsia="Times New Roman" w:hAnsi="Arial" w:cs="Arial"/>
          <w:color w:val="000000"/>
          <w:kern w:val="0"/>
          <w:sz w:val="22"/>
          <w:szCs w:val="22"/>
          <w14:ligatures w14:val="none"/>
        </w:rPr>
        <w:t>Uneven or sharp teeth can often feel troublesome while eating, drinking, or articulating yourself properly. Reverse these effects with cosmetic care.</w:t>
      </w:r>
    </w:p>
    <w:p w14:paraId="750FBE94"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780F3610"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Dr. DeStefano has received years of post-graduate education in aesthetic dentistry, helping you and your family feel better than ever.</w:t>
      </w:r>
    </w:p>
    <w:p w14:paraId="7A99FF37" w14:textId="77777777" w:rsidR="00B85E5B" w:rsidRPr="00D96DBD" w:rsidRDefault="00B85E5B" w:rsidP="00D96DBD">
      <w:pPr>
        <w:spacing w:before="360" w:after="120" w:line="240" w:lineRule="auto"/>
        <w:outlineLvl w:val="1"/>
        <w:rPr>
          <w:rFonts w:ascii="Times New Roman" w:eastAsia="Times New Roman" w:hAnsi="Times New Roman" w:cs="Times New Roman"/>
          <w:b/>
          <w:bCs/>
          <w:kern w:val="0"/>
          <w:sz w:val="36"/>
          <w:szCs w:val="36"/>
          <w14:ligatures w14:val="none"/>
        </w:rPr>
      </w:pPr>
      <w:r w:rsidRPr="00D96DBD">
        <w:rPr>
          <w:rFonts w:ascii="Arial" w:eastAsia="Times New Roman" w:hAnsi="Arial" w:cs="Arial"/>
          <w:color w:val="000000"/>
          <w:kern w:val="0"/>
          <w:sz w:val="32"/>
          <w:szCs w:val="32"/>
          <w14:ligatures w14:val="none"/>
        </w:rPr>
        <w:t>Cosmetic Dentistry Is Aesthetic and Practical</w:t>
      </w:r>
    </w:p>
    <w:p w14:paraId="00E0E77B"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Lifelong, full-body health is a central focus of our practice here at DeStefano Dentistry. Though cosmetic dentistry can sometimes have the stigma that it's only “nice to have”, we know that these treatments can provide you with lasting benefits that last far beyond the dental office.</w:t>
      </w:r>
    </w:p>
    <w:p w14:paraId="4F1D0EF5"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28D3AC77"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If you have any questions about these benefits, feel free to let us know. We are happy to help!</w:t>
      </w:r>
    </w:p>
    <w:p w14:paraId="5B8C1FE7" w14:textId="77777777" w:rsidR="00B85E5B" w:rsidRPr="00D96DBD" w:rsidRDefault="00B85E5B"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lastRenderedPageBreak/>
        <w:t>Repair Previous Dental Damage</w:t>
      </w:r>
    </w:p>
    <w:p w14:paraId="29B0D67B"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Whether you are exploring the great outdoors or lounging indoors, your teeth are vulnerable to tooth decay or irreparable damage. DeStefano Dentistry suggests repairing tooth decay as soon as possible— no matter the extent of the injury. Repairing damage instantly can reduce difficulty eating, drinking, and dealing with significant pain and discomfort. </w:t>
      </w:r>
    </w:p>
    <w:p w14:paraId="0021064D"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0DFB74BE"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Our team will usually use tooth bonding for situations requiring touch-ups to your teeth, such as filling in tooth cracks. Dr. DeStefano also offers orthodontic treatment and same-day dental crowns and bridges for more significant damage. Check out our Restorative Dentistry page for more information about our comprehensive dental care.</w:t>
      </w:r>
    </w:p>
    <w:p w14:paraId="02BA5C6B" w14:textId="77777777" w:rsidR="00B85E5B" w:rsidRPr="00D96DBD" w:rsidRDefault="00B85E5B"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Improve Dental Health</w:t>
      </w:r>
    </w:p>
    <w:p w14:paraId="427829FA"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Exposed dental damage unfortunately rarely stays stagnant. By reinforcing your smile with cosmetic care, you can provide yourself with extra reassurance that your smile is protected from decay. Our crowns, veneers, and other practical cosmetics treatments deter dental infections and additional tooth decay that can create irreparable damage to your grin.</w:t>
      </w:r>
    </w:p>
    <w:p w14:paraId="16EF3532"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71D885E5"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It can be difficult to further your smile when you aren’t fully invested in your look. Many patients focus on their teeth more as they participate in cosmetic dental work. Cosmetic dental work can make your dental hygiene more enjoyable and fulfilling.</w:t>
      </w:r>
    </w:p>
    <w:p w14:paraId="1A958E04" w14:textId="77777777" w:rsidR="00B85E5B" w:rsidRPr="00D96DBD" w:rsidRDefault="00B85E5B"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Brighten Your Teeth</w:t>
      </w:r>
    </w:p>
    <w:p w14:paraId="7675F19D"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Maybe it’s time for a big event like a wedding, or just time for a new profile picture. Whatever the occasion may be, a brighter smile is a great way to feel like you are starting fresh. Our GLO teeth whitening program makes it easier than ever to give your or a loved one a smile that they’ll love. </w:t>
      </w:r>
    </w:p>
    <w:p w14:paraId="25C2FCC9"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44688276"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Teeth whitening greatly benefits patients who deal with stained teeth mainly from dietary habits, such as using sugary foods or snacks. In other cases, such as with extensive tooth damage, we would suggest our restorative dental tools to ensure lasting support for your smile.</w:t>
      </w:r>
    </w:p>
    <w:p w14:paraId="7861C1BB" w14:textId="77777777" w:rsidR="00B85E5B" w:rsidRPr="00D96DBD" w:rsidRDefault="00B85E5B"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Improve Self Confidence</w:t>
      </w:r>
    </w:p>
    <w:p w14:paraId="59520D1B"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Give your self-confidence a boost with the help of cosmetic dentistry.  Giving yourself the time to improve your self-confidence can be half the battle. You can give yourself time and energy by reducing the influence of troublesome teeth that require pain management or cumbersome cleaning routines. Replace the pain pills and hidden smiles with cosmetic treatment that fits your needs.</w:t>
      </w:r>
    </w:p>
    <w:p w14:paraId="3BCDAD7C"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5C853E5E"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There’s no need to fret about how the appointment will go— many of these treatments are completed in only one visit and require minimal recovery time on your end. Our team is specifically trained with your comfort in mind and focuses their efforts on providing aesthetic smiles to Monroe County.</w:t>
      </w:r>
    </w:p>
    <w:p w14:paraId="7EB6918F" w14:textId="77777777" w:rsidR="00B85E5B" w:rsidRPr="00D96DBD" w:rsidRDefault="00B85E5B" w:rsidP="00D96DBD">
      <w:pPr>
        <w:spacing w:before="360" w:after="120" w:line="240" w:lineRule="auto"/>
        <w:outlineLvl w:val="1"/>
        <w:rPr>
          <w:rFonts w:ascii="Times New Roman" w:eastAsia="Times New Roman" w:hAnsi="Times New Roman" w:cs="Times New Roman"/>
          <w:b/>
          <w:bCs/>
          <w:kern w:val="0"/>
          <w:sz w:val="36"/>
          <w:szCs w:val="36"/>
          <w14:ligatures w14:val="none"/>
        </w:rPr>
      </w:pPr>
      <w:r w:rsidRPr="00D96DBD">
        <w:rPr>
          <w:rFonts w:ascii="Arial" w:eastAsia="Times New Roman" w:hAnsi="Arial" w:cs="Arial"/>
          <w:color w:val="000000"/>
          <w:kern w:val="0"/>
          <w:sz w:val="32"/>
          <w:szCs w:val="32"/>
          <w14:ligatures w14:val="none"/>
        </w:rPr>
        <w:t>Cosmetic Dentistry Service In Beautiful Monroe County</w:t>
      </w:r>
    </w:p>
    <w:p w14:paraId="3CFB0CFE"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 xml:space="preserve">After a thorough discussion with our dentist about your dental goals and what may be best for your dental health, we will create a personalized treatment plan that will help guide you on the </w:t>
      </w:r>
      <w:r w:rsidRPr="00D96DBD">
        <w:rPr>
          <w:rFonts w:ascii="Arial" w:eastAsia="Times New Roman" w:hAnsi="Arial" w:cs="Arial"/>
          <w:color w:val="000000"/>
          <w:kern w:val="0"/>
          <w:sz w:val="22"/>
          <w:szCs w:val="22"/>
          <w14:ligatures w14:val="none"/>
        </w:rPr>
        <w:lastRenderedPageBreak/>
        <w:t>road to a fabulous smile. While creating that treatment plan, we may suggest the following approaches to support the improvement of your smile. </w:t>
      </w:r>
    </w:p>
    <w:p w14:paraId="062E3170"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352B3BE7"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While our entire team provides quality care in many areas of dentistry, cosmetic services are a favorite. Dr. DeStefano wants you to see excellent results and be happy with the new aesthetics of your grin. Some of the most common cosmetic dentistry services we provide include:</w:t>
      </w:r>
    </w:p>
    <w:p w14:paraId="56A5D8D2" w14:textId="77777777" w:rsidR="00B85E5B" w:rsidRPr="00D96DBD" w:rsidRDefault="00B85E5B"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Dental Bonding</w:t>
      </w:r>
    </w:p>
    <w:p w14:paraId="337BCA34"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Dental bonding uses a tooth-colored material to cover tooth imperfections. This material is the same as what’s used to fill up cavities, but it’s used for slightly different purposes. The tooth-colored resin is matched to the natural shade of your teeth. Then, Dr. DeStefano shapes the material to fill in cracks and chips or to change the shape and size of a tooth.</w:t>
      </w:r>
    </w:p>
    <w:p w14:paraId="2F090588"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082607AE"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Dental bonding allows patients to effectively repair troublesome areas of their smile without significant dental or surgical work. Instead, this is just a single appointment! Dental bonding is built to look and feel natural to your smile, allowing you to smile brightly with full confidence. </w:t>
      </w:r>
    </w:p>
    <w:p w14:paraId="36014673" w14:textId="77777777" w:rsidR="00B85E5B" w:rsidRPr="00D96DBD" w:rsidRDefault="00B85E5B"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Dental Veneers</w:t>
      </w:r>
    </w:p>
    <w:p w14:paraId="69F87202"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Veneers are thin, durable shells that attach permanently to the front of your teeth to cover up imperfections and completely change the look of your smile. With veneers, you can improve your teeth and cover chips, cracks, stains, and much more, without needing multiple procedures.</w:t>
      </w:r>
    </w:p>
    <w:p w14:paraId="7B3A9475"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6B079E2F" w14:textId="378D1D4C"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While they are a permanent option, they are a great choice for people who don’t want to have an extensive treatment plan or receive orthodontic care. There are a few different dental veneers we offer here at DeStefano Dentistry— here’s how to tell between each one. </w:t>
      </w:r>
      <w:r w:rsidRPr="00D96DBD">
        <w:rPr>
          <w:rFonts w:ascii="Times New Roman" w:eastAsia="Times New Roman" w:hAnsi="Times New Roman" w:cs="Times New Roman"/>
          <w:kern w:val="0"/>
          <w14:ligatures w14:val="none"/>
        </w:rPr>
        <w:br/>
      </w:r>
    </w:p>
    <w:p w14:paraId="1E4C60B8" w14:textId="77777777" w:rsidR="00B85E5B" w:rsidRPr="00D96DBD" w:rsidRDefault="00B85E5B" w:rsidP="00B85E5B">
      <w:pPr>
        <w:numPr>
          <w:ilvl w:val="0"/>
          <w:numId w:val="11"/>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Porcelain Veneers: </w:t>
      </w:r>
      <w:r w:rsidRPr="00D96DBD">
        <w:rPr>
          <w:rFonts w:ascii="Arial" w:eastAsia="Times New Roman" w:hAnsi="Arial" w:cs="Arial"/>
          <w:color w:val="000000"/>
          <w:kern w:val="0"/>
          <w:sz w:val="22"/>
          <w:szCs w:val="22"/>
          <w14:ligatures w14:val="none"/>
        </w:rPr>
        <w:t>With traditional veneers, you’ll need to attend a couple of appointments to first measure and create the veneers, then another to place them after they’ve been crafted. These veneers require some enamel removal for prime support.</w:t>
      </w:r>
    </w:p>
    <w:p w14:paraId="73273F31" w14:textId="77777777" w:rsidR="00B85E5B" w:rsidRPr="00D96DBD" w:rsidRDefault="00B85E5B" w:rsidP="00B85E5B">
      <w:pPr>
        <w:numPr>
          <w:ilvl w:val="0"/>
          <w:numId w:val="11"/>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Prepless Veneers: </w:t>
      </w:r>
      <w:r w:rsidRPr="00D96DBD">
        <w:rPr>
          <w:rFonts w:ascii="Arial" w:eastAsia="Times New Roman" w:hAnsi="Arial" w:cs="Arial"/>
          <w:color w:val="000000"/>
          <w:kern w:val="0"/>
          <w:sz w:val="22"/>
          <w:szCs w:val="22"/>
          <w14:ligatures w14:val="none"/>
        </w:rPr>
        <w:t>Prepless veneers have a similar build to porcelain veneers, but require no enamel removal. This option is great for patients who need a less invasive option to repair tooth stains or cracks. This service can be done in one visit.</w:t>
      </w:r>
    </w:p>
    <w:p w14:paraId="43B03E86" w14:textId="77777777" w:rsidR="00B85E5B" w:rsidRPr="00D96DBD" w:rsidRDefault="00B85E5B" w:rsidP="00B85E5B">
      <w:pPr>
        <w:numPr>
          <w:ilvl w:val="0"/>
          <w:numId w:val="11"/>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Minimal Prep Veneers: </w:t>
      </w:r>
      <w:r w:rsidRPr="00D96DBD">
        <w:rPr>
          <w:rFonts w:ascii="Arial" w:eastAsia="Times New Roman" w:hAnsi="Arial" w:cs="Arial"/>
          <w:color w:val="000000"/>
          <w:kern w:val="0"/>
          <w:sz w:val="22"/>
          <w:szCs w:val="22"/>
          <w14:ligatures w14:val="none"/>
        </w:rPr>
        <w:t>Minimal prep veneers meet in the middle between porcelain and prepless veneers. These veneers last longer than prepless veneers but require less enamel removal than porcelain veneers.</w:t>
      </w:r>
    </w:p>
    <w:p w14:paraId="5B5B811B" w14:textId="77777777" w:rsidR="00B85E5B" w:rsidRPr="00D96DBD" w:rsidRDefault="00B85E5B"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Clear Orthodontics</w:t>
      </w:r>
    </w:p>
    <w:p w14:paraId="6074CE43"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Do you want to change the alignment of your smile or improve crooked teeth? We offer both SureSmile® and Six Month Smiles® to help you achieve straighter teeth. Dr. DeStefano will work with you and utilize our special dental technology to map out an ideal orthodontic option for your unique needs and goals.</w:t>
      </w:r>
    </w:p>
    <w:p w14:paraId="7C19B7ED"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01B20C44" w14:textId="77777777" w:rsidR="00B85E5B" w:rsidRDefault="00B85E5B" w:rsidP="00D96DBD">
      <w:pPr>
        <w:spacing w:after="0" w:line="240" w:lineRule="auto"/>
        <w:rPr>
          <w:rFonts w:ascii="Arial" w:eastAsia="Times New Roman" w:hAnsi="Arial" w:cs="Arial"/>
          <w:color w:val="000000"/>
          <w:kern w:val="0"/>
          <w:sz w:val="22"/>
          <w:szCs w:val="22"/>
          <w14:ligatures w14:val="none"/>
        </w:rPr>
      </w:pPr>
      <w:r w:rsidRPr="00D96DBD">
        <w:rPr>
          <w:rFonts w:ascii="Arial" w:eastAsia="Times New Roman" w:hAnsi="Arial" w:cs="Arial"/>
          <w:color w:val="000000"/>
          <w:kern w:val="0"/>
          <w:sz w:val="22"/>
          <w:szCs w:val="22"/>
          <w14:ligatures w14:val="none"/>
        </w:rPr>
        <w:t>Six Month Smiles focuses on quick, cosmetic improvements by using clear brackets and tooth-colored wires. As the name goes, results can be seen in as little as six months.</w:t>
      </w:r>
    </w:p>
    <w:p w14:paraId="77778641"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268D4846" w14:textId="77777777" w:rsidR="00B85E5B" w:rsidRPr="00D96DBD" w:rsidRDefault="00B85E5B" w:rsidP="00D96DBD">
      <w:pPr>
        <w:spacing w:before="280" w:after="80" w:line="240" w:lineRule="auto"/>
        <w:outlineLvl w:val="3"/>
        <w:rPr>
          <w:rFonts w:ascii="Times New Roman" w:eastAsia="Times New Roman" w:hAnsi="Times New Roman" w:cs="Times New Roman"/>
          <w:b/>
          <w:bCs/>
          <w:kern w:val="0"/>
          <w14:ligatures w14:val="none"/>
        </w:rPr>
      </w:pPr>
      <w:r w:rsidRPr="00D96DBD">
        <w:rPr>
          <w:rFonts w:ascii="Arial" w:eastAsia="Times New Roman" w:hAnsi="Arial" w:cs="Arial"/>
          <w:color w:val="666666"/>
          <w:kern w:val="0"/>
          <w14:ligatures w14:val="none"/>
        </w:rPr>
        <w:lastRenderedPageBreak/>
        <w:t>SureSmile® Clear Aligners</w:t>
      </w:r>
    </w:p>
    <w:p w14:paraId="151A686C"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SureSmile® aligners use advanced clear aligners to gently guide your teeth into position. This discreet orthodontic solution is a popular alternative to traditional braces and works well for a variety of alignment issues and personal concerns, such as its: </w:t>
      </w:r>
    </w:p>
    <w:p w14:paraId="3124AA30"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Times New Roman" w:eastAsia="Times New Roman" w:hAnsi="Times New Roman" w:cs="Times New Roman"/>
          <w:kern w:val="0"/>
          <w14:ligatures w14:val="none"/>
        </w:rPr>
        <w:br/>
      </w:r>
    </w:p>
    <w:p w14:paraId="66A1BAB1" w14:textId="77777777" w:rsidR="00B85E5B" w:rsidRPr="00D96DBD" w:rsidRDefault="00B85E5B" w:rsidP="00B85E5B">
      <w:pPr>
        <w:numPr>
          <w:ilvl w:val="0"/>
          <w:numId w:val="12"/>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Concealed Look: </w:t>
      </w:r>
      <w:r w:rsidRPr="00D96DBD">
        <w:rPr>
          <w:rFonts w:ascii="Arial" w:eastAsia="Times New Roman" w:hAnsi="Arial" w:cs="Arial"/>
          <w:color w:val="000000"/>
          <w:kern w:val="0"/>
          <w:sz w:val="22"/>
          <w:szCs w:val="22"/>
          <w14:ligatures w14:val="none"/>
        </w:rPr>
        <w:t>SureSmile® orthodontics are made from completely transparent aligners, avoiding the awkward metal brackets used in traditional treatments.</w:t>
      </w:r>
    </w:p>
    <w:p w14:paraId="65840E89" w14:textId="77777777" w:rsidR="00B85E5B" w:rsidRPr="00D96DBD" w:rsidRDefault="00B85E5B" w:rsidP="00B85E5B">
      <w:pPr>
        <w:numPr>
          <w:ilvl w:val="0"/>
          <w:numId w:val="12"/>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Quick Treatment: </w:t>
      </w:r>
      <w:r w:rsidRPr="00D96DBD">
        <w:rPr>
          <w:rFonts w:ascii="Arial" w:eastAsia="Times New Roman" w:hAnsi="Arial" w:cs="Arial"/>
          <w:color w:val="000000"/>
          <w:kern w:val="0"/>
          <w:sz w:val="22"/>
          <w:szCs w:val="22"/>
          <w14:ligatures w14:val="none"/>
        </w:rPr>
        <w:t>SureSmile® aligners provide a quick and efficient treatment time compared to other aligner-based treatments.</w:t>
      </w:r>
    </w:p>
    <w:p w14:paraId="162E8FBD" w14:textId="77777777" w:rsidR="00B85E5B" w:rsidRPr="00D96DBD" w:rsidRDefault="00B85E5B" w:rsidP="00B85E5B">
      <w:pPr>
        <w:numPr>
          <w:ilvl w:val="0"/>
          <w:numId w:val="12"/>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Cost-Effective: </w:t>
      </w:r>
      <w:r w:rsidRPr="00D96DBD">
        <w:rPr>
          <w:rFonts w:ascii="Arial" w:eastAsia="Times New Roman" w:hAnsi="Arial" w:cs="Arial"/>
          <w:color w:val="000000"/>
          <w:kern w:val="0"/>
          <w:sz w:val="22"/>
          <w:szCs w:val="22"/>
          <w14:ligatures w14:val="none"/>
        </w:rPr>
        <w:t>SureSmile® aligners are cost-effective compared with other treatment options, allowing you to show a clear smile at a fraction of the cost.</w:t>
      </w:r>
    </w:p>
    <w:p w14:paraId="134D03B4" w14:textId="77777777" w:rsidR="00B85E5B" w:rsidRPr="00D96DBD" w:rsidRDefault="00B85E5B"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Teeth Whitening</w:t>
      </w:r>
    </w:p>
    <w:p w14:paraId="0C93D328"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Teeth whitening is the most cosmetic dentistry procedure. As people age, stains, discoloration, or yellow teeth are common, even if you have good dental health habits. Many factors can impact the look of your teeth, including your diet, genetics, medications, and more.</w:t>
      </w:r>
    </w:p>
    <w:p w14:paraId="1E1852F1"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26329DE0"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We provide GLO teeth whitening systems. With these professional teeth whitening methods, you can get whiter teeth in a faster and safer treatment. We provide both in-office and take-home kits to meet your needs and budget. If you are looking for a quick cosmetic treatment to help you achieve long-lasting results, see what teeth whitening tools can do for you.</w:t>
      </w:r>
    </w:p>
    <w:p w14:paraId="7EDF684C" w14:textId="77777777" w:rsidR="00B85E5B" w:rsidRPr="00D96DBD" w:rsidRDefault="00B85E5B" w:rsidP="00D96DBD">
      <w:pPr>
        <w:spacing w:before="360" w:after="120" w:line="240" w:lineRule="auto"/>
        <w:outlineLvl w:val="1"/>
        <w:rPr>
          <w:rFonts w:ascii="Times New Roman" w:eastAsia="Times New Roman" w:hAnsi="Times New Roman" w:cs="Times New Roman"/>
          <w:b/>
          <w:bCs/>
          <w:kern w:val="0"/>
          <w:sz w:val="36"/>
          <w:szCs w:val="36"/>
          <w14:ligatures w14:val="none"/>
        </w:rPr>
      </w:pPr>
      <w:r w:rsidRPr="00D96DBD">
        <w:rPr>
          <w:rFonts w:ascii="Arial" w:eastAsia="Times New Roman" w:hAnsi="Arial" w:cs="Arial"/>
          <w:color w:val="000000"/>
          <w:kern w:val="0"/>
          <w:sz w:val="32"/>
          <w:szCs w:val="32"/>
          <w14:ligatures w14:val="none"/>
        </w:rPr>
        <w:t>We’re Eager To Serve Our Community</w:t>
      </w:r>
    </w:p>
    <w:p w14:paraId="5BB12837"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One of the best parts of our day is being able to interact with the incredible community of Pittsford, NY. Whether you live here or in nearby Rochester County, Dr. DeStefano and our experienced staff are happy to help. Here’s what our patients love about our clinic.</w:t>
      </w:r>
    </w:p>
    <w:p w14:paraId="3660A285" w14:textId="77777777" w:rsidR="00B85E5B" w:rsidRPr="00D96DBD" w:rsidRDefault="00B85E5B"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Beautiful Location</w:t>
      </w:r>
    </w:p>
    <w:p w14:paraId="3447884E"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Surrounded by beautiful greenery, DeStefano Dentistry provides a calming ambiance even before you open the front door. Our clinic is located in the Pittsford area, within driving distance from Lake Erie and Ontario. There’s no need to drive long distances to pursue the dental work you need in the upstate New York area.</w:t>
      </w:r>
    </w:p>
    <w:p w14:paraId="3744F6D2" w14:textId="77777777" w:rsidR="00B85E5B" w:rsidRPr="00D96DBD" w:rsidRDefault="00B85E5B"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Skilled In-House Dentist</w:t>
      </w:r>
    </w:p>
    <w:p w14:paraId="6BBDB200"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You are in great hands with Dr. DeStefano. With over 30 years of cosmetic dental experience, you can feel very secure with how Dr. DeStefano can improve your look. </w:t>
      </w:r>
    </w:p>
    <w:p w14:paraId="6762906D"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4B4B8B20" w14:textId="77777777" w:rsidR="00B85E5B" w:rsidRDefault="00B85E5B" w:rsidP="00D96DBD">
      <w:pPr>
        <w:spacing w:after="0" w:line="240" w:lineRule="auto"/>
        <w:rPr>
          <w:rFonts w:ascii="Arial" w:eastAsia="Times New Roman" w:hAnsi="Arial" w:cs="Arial"/>
          <w:color w:val="000000"/>
          <w:kern w:val="0"/>
          <w:sz w:val="22"/>
          <w:szCs w:val="22"/>
          <w14:ligatures w14:val="none"/>
        </w:rPr>
      </w:pPr>
      <w:r w:rsidRPr="00D96DBD">
        <w:rPr>
          <w:rFonts w:ascii="Arial" w:eastAsia="Times New Roman" w:hAnsi="Arial" w:cs="Arial"/>
          <w:color w:val="000000"/>
          <w:kern w:val="0"/>
          <w:sz w:val="22"/>
          <w:szCs w:val="22"/>
          <w14:ligatures w14:val="none"/>
        </w:rPr>
        <w:t>On top of this significant practical training, he also keeps himself up to date on modern practices with high-level postgraduate training. Dr. DeStefano has grown DeStefano Dentistry since 1996, becoming a reliable staple for the Monroe County community. </w:t>
      </w:r>
    </w:p>
    <w:p w14:paraId="54A540E1" w14:textId="77777777" w:rsidR="00B85E5B" w:rsidRDefault="00B85E5B" w:rsidP="00D96DBD">
      <w:pPr>
        <w:spacing w:after="0" w:line="240" w:lineRule="auto"/>
        <w:rPr>
          <w:rFonts w:ascii="Arial" w:eastAsia="Times New Roman" w:hAnsi="Arial" w:cs="Arial"/>
          <w:color w:val="000000"/>
          <w:kern w:val="0"/>
          <w:sz w:val="22"/>
          <w:szCs w:val="22"/>
          <w14:ligatures w14:val="none"/>
        </w:rPr>
      </w:pPr>
    </w:p>
    <w:p w14:paraId="1CC37339" w14:textId="77777777" w:rsidR="00B85E5B" w:rsidRDefault="00B85E5B" w:rsidP="00D96DBD">
      <w:pPr>
        <w:spacing w:after="0" w:line="240" w:lineRule="auto"/>
        <w:rPr>
          <w:rFonts w:ascii="Arial" w:eastAsia="Times New Roman" w:hAnsi="Arial" w:cs="Arial"/>
          <w:color w:val="000000"/>
          <w:kern w:val="0"/>
          <w:sz w:val="22"/>
          <w:szCs w:val="22"/>
          <w14:ligatures w14:val="none"/>
        </w:rPr>
      </w:pPr>
    </w:p>
    <w:p w14:paraId="47980B08"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2C252930" w14:textId="77777777" w:rsidR="00B85E5B" w:rsidRPr="00D96DBD" w:rsidRDefault="00B85E5B"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lastRenderedPageBreak/>
        <w:t>StellaLife Recovery Kit</w:t>
      </w:r>
    </w:p>
    <w:p w14:paraId="28A9D2C2"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If you’re interested in dental work but worried about potential pain, the StellaLife Oral Care Recovery Kit might be an accommodating solution. This gel-like solution eliminates the need for pain medication or sedatives, which can cause discomfort or health reactions for some patients. </w:t>
      </w:r>
    </w:p>
    <w:p w14:paraId="1607186C" w14:textId="77777777" w:rsidR="00B85E5B" w:rsidRPr="00D96DBD" w:rsidRDefault="00B85E5B" w:rsidP="00D96DBD">
      <w:pPr>
        <w:spacing w:before="360" w:after="120" w:line="240" w:lineRule="auto"/>
        <w:outlineLvl w:val="1"/>
        <w:rPr>
          <w:rFonts w:ascii="Times New Roman" w:eastAsia="Times New Roman" w:hAnsi="Times New Roman" w:cs="Times New Roman"/>
          <w:b/>
          <w:bCs/>
          <w:kern w:val="0"/>
          <w:sz w:val="36"/>
          <w:szCs w:val="36"/>
          <w14:ligatures w14:val="none"/>
        </w:rPr>
      </w:pPr>
      <w:r w:rsidRPr="00D96DBD">
        <w:rPr>
          <w:rFonts w:ascii="Arial" w:eastAsia="Times New Roman" w:hAnsi="Arial" w:cs="Arial"/>
          <w:color w:val="000000"/>
          <w:kern w:val="0"/>
          <w:sz w:val="32"/>
          <w:szCs w:val="32"/>
          <w14:ligatures w14:val="none"/>
        </w:rPr>
        <w:t>Tips For an Aesthetic Smile</w:t>
      </w:r>
    </w:p>
    <w:p w14:paraId="2940A6B3"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Once your cosmetic work is complete, it is up to our amazing patients to keep their smiles bright and white for as long as possible. Dr. DeStefano and our experienced team will instruct you on the best form of care for your cosmetic care, including following these instructions. </w:t>
      </w:r>
    </w:p>
    <w:p w14:paraId="3047F519"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Times New Roman" w:eastAsia="Times New Roman" w:hAnsi="Times New Roman" w:cs="Times New Roman"/>
          <w:kern w:val="0"/>
          <w14:ligatures w14:val="none"/>
        </w:rPr>
        <w:br/>
      </w:r>
    </w:p>
    <w:p w14:paraId="53929247" w14:textId="77777777" w:rsidR="00B85E5B" w:rsidRPr="00D96DBD" w:rsidRDefault="00B85E5B" w:rsidP="00B85E5B">
      <w:pPr>
        <w:numPr>
          <w:ilvl w:val="0"/>
          <w:numId w:val="13"/>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Schedule Regular Dental Visits: </w:t>
      </w:r>
      <w:r w:rsidRPr="00D96DBD">
        <w:rPr>
          <w:rFonts w:ascii="Arial" w:eastAsia="Times New Roman" w:hAnsi="Arial" w:cs="Arial"/>
          <w:color w:val="000000"/>
          <w:kern w:val="0"/>
          <w:sz w:val="22"/>
          <w:szCs w:val="22"/>
          <w14:ligatures w14:val="none"/>
        </w:rPr>
        <w:t>Biannual dental visits are a sure way to spot tooth infections or damage before it spreads to the rest of your grin.</w:t>
      </w:r>
    </w:p>
    <w:p w14:paraId="39029199" w14:textId="77777777" w:rsidR="00B85E5B" w:rsidRPr="00D96DBD" w:rsidRDefault="00B85E5B" w:rsidP="00B85E5B">
      <w:pPr>
        <w:numPr>
          <w:ilvl w:val="0"/>
          <w:numId w:val="13"/>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Keep In Touch with Your Teeth: </w:t>
      </w:r>
      <w:r w:rsidRPr="00D96DBD">
        <w:rPr>
          <w:rFonts w:ascii="Arial" w:eastAsia="Times New Roman" w:hAnsi="Arial" w:cs="Arial"/>
          <w:color w:val="000000"/>
          <w:kern w:val="0"/>
          <w:sz w:val="22"/>
          <w:szCs w:val="22"/>
          <w14:ligatures w14:val="none"/>
        </w:rPr>
        <w:t>Be sure to call our dental team right away if you have any extenuating tooth concerns, such as gaps or tooth damage.</w:t>
      </w:r>
    </w:p>
    <w:p w14:paraId="32987253" w14:textId="77777777" w:rsidR="00B85E5B" w:rsidRPr="00D96DBD" w:rsidRDefault="00B85E5B" w:rsidP="00B85E5B">
      <w:pPr>
        <w:numPr>
          <w:ilvl w:val="0"/>
          <w:numId w:val="13"/>
        </w:numPr>
        <w:spacing w:after="0" w:line="240" w:lineRule="auto"/>
        <w:textAlignment w:val="baseline"/>
        <w:rPr>
          <w:rFonts w:ascii="Arial" w:eastAsia="Times New Roman" w:hAnsi="Arial" w:cs="Arial"/>
          <w:b/>
          <w:bCs/>
          <w:color w:val="000000"/>
          <w:kern w:val="0"/>
          <w:sz w:val="22"/>
          <w:szCs w:val="22"/>
          <w14:ligatures w14:val="none"/>
        </w:rPr>
      </w:pPr>
      <w:r w:rsidRPr="00D96DBD">
        <w:rPr>
          <w:rFonts w:ascii="Arial" w:eastAsia="Times New Roman" w:hAnsi="Arial" w:cs="Arial"/>
          <w:b/>
          <w:bCs/>
          <w:color w:val="000000"/>
          <w:kern w:val="0"/>
          <w:sz w:val="22"/>
          <w:szCs w:val="22"/>
          <w14:ligatures w14:val="none"/>
        </w:rPr>
        <w:t xml:space="preserve">Utilize A Mouthguard: </w:t>
      </w:r>
      <w:r w:rsidRPr="00D96DBD">
        <w:rPr>
          <w:rFonts w:ascii="Arial" w:eastAsia="Times New Roman" w:hAnsi="Arial" w:cs="Arial"/>
          <w:color w:val="000000"/>
          <w:kern w:val="0"/>
          <w:sz w:val="22"/>
          <w:szCs w:val="22"/>
          <w14:ligatures w14:val="none"/>
        </w:rPr>
        <w:t>Tooth trauma is a common cause of cosmetic dental work. Protect your teeth in exposed situations (such as playing sports) by using a mouthguard.</w:t>
      </w:r>
    </w:p>
    <w:p w14:paraId="1D66A888"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065C1CBC"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If you have any questions about taking care of your smile, don’t hesitate to call our office. </w:t>
      </w:r>
    </w:p>
    <w:p w14:paraId="16C71C09" w14:textId="77777777" w:rsidR="00B85E5B" w:rsidRPr="00D96DBD" w:rsidRDefault="00B85E5B" w:rsidP="00D96DBD">
      <w:pPr>
        <w:spacing w:before="360" w:after="120" w:line="240" w:lineRule="auto"/>
        <w:outlineLvl w:val="1"/>
        <w:rPr>
          <w:rFonts w:ascii="Times New Roman" w:eastAsia="Times New Roman" w:hAnsi="Times New Roman" w:cs="Times New Roman"/>
          <w:b/>
          <w:bCs/>
          <w:kern w:val="0"/>
          <w:sz w:val="36"/>
          <w:szCs w:val="36"/>
          <w14:ligatures w14:val="none"/>
        </w:rPr>
      </w:pPr>
      <w:r w:rsidRPr="00D96DBD">
        <w:rPr>
          <w:rFonts w:ascii="Arial" w:eastAsia="Times New Roman" w:hAnsi="Arial" w:cs="Arial"/>
          <w:color w:val="000000"/>
          <w:kern w:val="0"/>
          <w:sz w:val="32"/>
          <w:szCs w:val="32"/>
          <w14:ligatures w14:val="none"/>
        </w:rPr>
        <w:t>It’s Never Too Late To Improve Your Smile</w:t>
      </w:r>
    </w:p>
    <w:p w14:paraId="6F8B4089"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We understand that each of our patient’s circumstances is unique. In some cases, patients may have withheld scheduling dental work due to personal or financial concerns. </w:t>
      </w:r>
    </w:p>
    <w:p w14:paraId="4C37BB9C"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p>
    <w:p w14:paraId="1125229F" w14:textId="77777777" w:rsidR="00B85E5B" w:rsidRPr="00D96DBD" w:rsidRDefault="00B85E5B" w:rsidP="00D96DBD">
      <w:pPr>
        <w:spacing w:after="0" w:line="240" w:lineRule="auto"/>
        <w:rPr>
          <w:rFonts w:ascii="Times New Roman" w:eastAsia="Times New Roman" w:hAnsi="Times New Roman" w:cs="Times New Roman"/>
          <w:kern w:val="0"/>
          <w14:ligatures w14:val="none"/>
        </w:rPr>
      </w:pPr>
      <w:r w:rsidRPr="00D96DBD">
        <w:rPr>
          <w:rFonts w:ascii="Arial" w:eastAsia="Times New Roman" w:hAnsi="Arial" w:cs="Arial"/>
          <w:color w:val="000000"/>
          <w:kern w:val="0"/>
          <w:sz w:val="22"/>
          <w:szCs w:val="22"/>
          <w14:ligatures w14:val="none"/>
        </w:rPr>
        <w:t>If you’re looking for a sign to get started with your neglected dental work— this is it. The team at DeStefano has had over a quarter of a century's worth of personalized dental experience with patients from all walks of life. Our team provides a supportive environment to provide undivided attention to each of our patients. Give us a call today to learn more about how we can help you.</w:t>
      </w:r>
    </w:p>
    <w:p w14:paraId="58ADE429" w14:textId="77777777" w:rsidR="00B85E5B" w:rsidRPr="00D96DBD" w:rsidRDefault="00B85E5B" w:rsidP="00D96DBD">
      <w:pPr>
        <w:spacing w:before="320" w:after="80" w:line="240" w:lineRule="auto"/>
        <w:outlineLvl w:val="2"/>
        <w:rPr>
          <w:rFonts w:ascii="Times New Roman" w:eastAsia="Times New Roman" w:hAnsi="Times New Roman" w:cs="Times New Roman"/>
          <w:b/>
          <w:bCs/>
          <w:kern w:val="0"/>
          <w:sz w:val="27"/>
          <w:szCs w:val="27"/>
          <w14:ligatures w14:val="none"/>
        </w:rPr>
      </w:pPr>
      <w:r w:rsidRPr="00D96DBD">
        <w:rPr>
          <w:rFonts w:ascii="Arial" w:eastAsia="Times New Roman" w:hAnsi="Arial" w:cs="Arial"/>
          <w:color w:val="434343"/>
          <w:kern w:val="0"/>
          <w:sz w:val="28"/>
          <w:szCs w:val="28"/>
          <w14:ligatures w14:val="none"/>
        </w:rPr>
        <w:t>Request a Cosmetic Appointment in Pittsford, NY</w:t>
      </w:r>
    </w:p>
    <w:p w14:paraId="5FE19081" w14:textId="2EEC017B" w:rsidR="00B85E5B" w:rsidRDefault="00B85E5B" w:rsidP="00B85E5B">
      <w:pPr>
        <w:spacing w:after="0" w:line="240" w:lineRule="auto"/>
        <w:rPr>
          <w:rFonts w:ascii="Arial" w:eastAsia="Times New Roman" w:hAnsi="Arial" w:cs="Arial"/>
          <w:color w:val="000000"/>
          <w:kern w:val="0"/>
          <w:sz w:val="22"/>
          <w:szCs w:val="22"/>
          <w14:ligatures w14:val="none"/>
        </w:rPr>
      </w:pPr>
      <w:r w:rsidRPr="00D96DBD">
        <w:rPr>
          <w:rFonts w:ascii="Arial" w:eastAsia="Times New Roman" w:hAnsi="Arial" w:cs="Arial"/>
          <w:color w:val="000000"/>
          <w:kern w:val="0"/>
          <w:sz w:val="22"/>
          <w:szCs w:val="22"/>
          <w14:ligatures w14:val="none"/>
        </w:rPr>
        <w:t>Our team will help you achieve the beautiful smile you have always wanted through careful care and high-quality, state-of-the-art technology. For more information about our different cosmetic treatments, call our dental office today and see what we have to offer. Let our service be the reason why you smile. Call today!</w:t>
      </w:r>
    </w:p>
    <w:p w14:paraId="31FDAD25" w14:textId="77777777" w:rsidR="00B85E5B" w:rsidRDefault="00B85E5B" w:rsidP="00B85E5B">
      <w:pPr>
        <w:spacing w:after="0" w:line="240" w:lineRule="auto"/>
        <w:rPr>
          <w:rFonts w:ascii="Arial" w:eastAsia="Times New Roman" w:hAnsi="Arial" w:cs="Arial"/>
          <w:color w:val="000000"/>
          <w:kern w:val="0"/>
          <w:sz w:val="22"/>
          <w:szCs w:val="22"/>
          <w14:ligatures w14:val="none"/>
        </w:rPr>
      </w:pPr>
    </w:p>
    <w:p w14:paraId="46375283" w14:textId="77777777" w:rsidR="00B85E5B" w:rsidRDefault="00B85E5B" w:rsidP="00B85E5B">
      <w:pPr>
        <w:spacing w:after="0" w:line="240" w:lineRule="auto"/>
        <w:rPr>
          <w:rFonts w:ascii="Arial" w:eastAsia="Times New Roman" w:hAnsi="Arial" w:cs="Arial"/>
          <w:color w:val="000000"/>
          <w:kern w:val="0"/>
          <w:sz w:val="22"/>
          <w:szCs w:val="22"/>
          <w14:ligatures w14:val="none"/>
        </w:rPr>
      </w:pPr>
    </w:p>
    <w:p w14:paraId="6E4528B8" w14:textId="77777777" w:rsidR="00B85E5B" w:rsidRDefault="00B85E5B" w:rsidP="00B85E5B">
      <w:pPr>
        <w:spacing w:after="0" w:line="240" w:lineRule="auto"/>
        <w:rPr>
          <w:rFonts w:ascii="Arial" w:eastAsia="Times New Roman" w:hAnsi="Arial" w:cs="Arial"/>
          <w:color w:val="000000"/>
          <w:kern w:val="0"/>
          <w:sz w:val="22"/>
          <w:szCs w:val="22"/>
          <w14:ligatures w14:val="none"/>
        </w:rPr>
      </w:pPr>
    </w:p>
    <w:p w14:paraId="75CF1701" w14:textId="77777777" w:rsidR="00B85E5B" w:rsidRDefault="00B85E5B" w:rsidP="00B85E5B">
      <w:pPr>
        <w:spacing w:after="0" w:line="240" w:lineRule="auto"/>
        <w:rPr>
          <w:rFonts w:ascii="Arial" w:eastAsia="Times New Roman" w:hAnsi="Arial" w:cs="Arial"/>
          <w:color w:val="000000"/>
          <w:kern w:val="0"/>
          <w:sz w:val="22"/>
          <w:szCs w:val="22"/>
          <w14:ligatures w14:val="none"/>
        </w:rPr>
      </w:pPr>
    </w:p>
    <w:p w14:paraId="6EFEEAF9" w14:textId="77777777" w:rsidR="00B85E5B" w:rsidRDefault="00B85E5B" w:rsidP="00B85E5B">
      <w:pPr>
        <w:spacing w:after="0" w:line="240" w:lineRule="auto"/>
        <w:rPr>
          <w:rFonts w:ascii="Arial" w:eastAsia="Times New Roman" w:hAnsi="Arial" w:cs="Arial"/>
          <w:color w:val="000000"/>
          <w:kern w:val="0"/>
          <w:sz w:val="22"/>
          <w:szCs w:val="22"/>
          <w14:ligatures w14:val="none"/>
        </w:rPr>
      </w:pPr>
    </w:p>
    <w:p w14:paraId="6018B30A" w14:textId="77777777" w:rsidR="00B85E5B" w:rsidRDefault="00B85E5B" w:rsidP="00B85E5B">
      <w:pPr>
        <w:spacing w:after="0" w:line="240" w:lineRule="auto"/>
        <w:rPr>
          <w:rFonts w:ascii="Arial" w:eastAsia="Times New Roman" w:hAnsi="Arial" w:cs="Arial"/>
          <w:color w:val="000000"/>
          <w:kern w:val="0"/>
          <w:sz w:val="22"/>
          <w:szCs w:val="22"/>
          <w14:ligatures w14:val="none"/>
        </w:rPr>
      </w:pPr>
    </w:p>
    <w:p w14:paraId="4DB4EC84" w14:textId="77777777" w:rsidR="00B85E5B" w:rsidRDefault="00B85E5B" w:rsidP="00B85E5B">
      <w:pPr>
        <w:spacing w:after="0" w:line="240" w:lineRule="auto"/>
        <w:rPr>
          <w:rFonts w:ascii="Arial" w:eastAsia="Times New Roman" w:hAnsi="Arial" w:cs="Arial"/>
          <w:color w:val="000000"/>
          <w:kern w:val="0"/>
          <w:sz w:val="22"/>
          <w:szCs w:val="22"/>
          <w14:ligatures w14:val="none"/>
        </w:rPr>
      </w:pPr>
    </w:p>
    <w:p w14:paraId="77AAE11D" w14:textId="77777777" w:rsidR="00B85E5B" w:rsidRDefault="00B85E5B" w:rsidP="00B85E5B">
      <w:pPr>
        <w:spacing w:after="0" w:line="240" w:lineRule="auto"/>
        <w:rPr>
          <w:rFonts w:ascii="Arial" w:eastAsia="Times New Roman" w:hAnsi="Arial" w:cs="Arial"/>
          <w:color w:val="000000"/>
          <w:kern w:val="0"/>
          <w:sz w:val="22"/>
          <w:szCs w:val="22"/>
          <w14:ligatures w14:val="none"/>
        </w:rPr>
      </w:pPr>
    </w:p>
    <w:p w14:paraId="7D698106" w14:textId="77777777" w:rsidR="00B85E5B" w:rsidRDefault="00B85E5B" w:rsidP="00B85E5B">
      <w:pPr>
        <w:spacing w:after="0" w:line="240" w:lineRule="auto"/>
        <w:rPr>
          <w:rFonts w:ascii="Arial" w:eastAsia="Times New Roman" w:hAnsi="Arial" w:cs="Arial"/>
          <w:color w:val="000000"/>
          <w:kern w:val="0"/>
          <w:sz w:val="22"/>
          <w:szCs w:val="22"/>
          <w14:ligatures w14:val="none"/>
        </w:rPr>
      </w:pPr>
    </w:p>
    <w:p w14:paraId="1BB848D5" w14:textId="77777777" w:rsidR="00B85E5B" w:rsidRDefault="00B85E5B" w:rsidP="00B85E5B">
      <w:pPr>
        <w:spacing w:after="0" w:line="240" w:lineRule="auto"/>
        <w:rPr>
          <w:rFonts w:ascii="Arial" w:eastAsia="Times New Roman" w:hAnsi="Arial" w:cs="Arial"/>
          <w:color w:val="000000"/>
          <w:kern w:val="0"/>
          <w:sz w:val="22"/>
          <w:szCs w:val="22"/>
          <w14:ligatures w14:val="none"/>
        </w:rPr>
      </w:pPr>
    </w:p>
    <w:p w14:paraId="244A9EBD" w14:textId="77777777" w:rsidR="00B85E5B" w:rsidRDefault="00B85E5B" w:rsidP="00B85E5B">
      <w:pPr>
        <w:spacing w:after="0" w:line="240" w:lineRule="auto"/>
        <w:rPr>
          <w:rFonts w:ascii="Arial" w:eastAsia="Times New Roman" w:hAnsi="Arial" w:cs="Arial"/>
          <w:color w:val="000000"/>
          <w:kern w:val="0"/>
          <w:sz w:val="22"/>
          <w:szCs w:val="22"/>
          <w14:ligatures w14:val="none"/>
        </w:rPr>
      </w:pPr>
    </w:p>
    <w:p w14:paraId="3B85AA60" w14:textId="77777777" w:rsidR="00B85E5B" w:rsidRDefault="00B85E5B" w:rsidP="00B85E5B">
      <w:pPr>
        <w:spacing w:after="0" w:line="240" w:lineRule="auto"/>
        <w:rPr>
          <w:rFonts w:ascii="Arial" w:eastAsia="Times New Roman" w:hAnsi="Arial" w:cs="Arial"/>
          <w:color w:val="000000"/>
          <w:kern w:val="0"/>
          <w:sz w:val="22"/>
          <w:szCs w:val="22"/>
          <w14:ligatures w14:val="none"/>
        </w:rPr>
      </w:pPr>
    </w:p>
    <w:p w14:paraId="6CA81DD1" w14:textId="04CFED63" w:rsidR="00B85E5B" w:rsidRPr="00B85E5B" w:rsidRDefault="00000000" w:rsidP="00B85E5B">
      <w:pPr>
        <w:spacing w:after="0" w:line="240" w:lineRule="auto"/>
        <w:rPr>
          <w:rFonts w:ascii="Times New Roman" w:eastAsia="Times New Roman" w:hAnsi="Times New Roman" w:cs="Times New Roman"/>
          <w:kern w:val="0"/>
          <w14:ligatures w14:val="none"/>
        </w:rPr>
      </w:pPr>
      <w:r>
        <w:lastRenderedPageBreak/>
        <w:pict w14:anchorId="3D17792A">
          <v:rect id="_x0000_i1026" style="width:0;height:1.5pt" o:hralign="center" o:hrstd="t" o:hr="t" fillcolor="#a0a0a0" stroked="f"/>
        </w:pict>
      </w:r>
    </w:p>
    <w:p w14:paraId="7C898BE3" w14:textId="65F1D7CF" w:rsidR="00B85E5B" w:rsidRPr="00B85E5B" w:rsidRDefault="00B85E5B" w:rsidP="00B85E5B">
      <w:pPr>
        <w:spacing w:before="400" w:after="120"/>
        <w:outlineLvl w:val="0"/>
        <w:rPr>
          <w:b/>
          <w:bCs/>
          <w:kern w:val="36"/>
          <w:sz w:val="48"/>
          <w:szCs w:val="48"/>
        </w:rPr>
      </w:pPr>
      <w:r w:rsidRPr="00B85E5B">
        <w:rPr>
          <w:rFonts w:ascii="Arial" w:hAnsi="Arial" w:cs="Arial"/>
          <w:color w:val="000000"/>
          <w:kern w:val="36"/>
          <w:sz w:val="40"/>
          <w:szCs w:val="40"/>
        </w:rPr>
        <w:t>Teeth Whitening</w:t>
      </w:r>
    </w:p>
    <w:p w14:paraId="7CAF9D0A" w14:textId="5C2E2AF0" w:rsidR="00B85E5B" w:rsidRPr="00940ECC" w:rsidRDefault="00B85E5B" w:rsidP="00D96DBD">
      <w:r w:rsidRPr="00940ECC">
        <w:rPr>
          <w:rFonts w:ascii="Arial" w:hAnsi="Arial" w:cs="Arial"/>
          <w:color w:val="000000"/>
          <w:sz w:val="22"/>
          <w:szCs w:val="22"/>
        </w:rPr>
        <w:t>Our teeth stain due to age, the food and drink we consume, and even dental trauma. Professional teeth whitening at Bridge Creek Dental can help you remove these stains and restore your smile.</w:t>
      </w:r>
    </w:p>
    <w:p w14:paraId="45ABF059" w14:textId="72323318" w:rsidR="00B85E5B" w:rsidRPr="00940ECC" w:rsidRDefault="00B85E5B" w:rsidP="00D96DBD">
      <w:r w:rsidRPr="00940ECC">
        <w:rPr>
          <w:rFonts w:ascii="Arial" w:hAnsi="Arial" w:cs="Arial"/>
          <w:color w:val="000000"/>
          <w:sz w:val="22"/>
          <w:szCs w:val="22"/>
        </w:rPr>
        <w:t>There are many options when it comes to whitening your teeth. You can go to the dentist for professional teeth whitening, get a whitening toothpaste, or try an over-the-counter teeth whitening product. We recommend visiting with our certified dentists to learn about the amazing teeth whitening treatments we have right here in our office. </w:t>
      </w:r>
    </w:p>
    <w:p w14:paraId="70306CC2" w14:textId="77777777" w:rsidR="00B85E5B" w:rsidRPr="00940ECC" w:rsidRDefault="00B85E5B" w:rsidP="00D96DBD">
      <w:r w:rsidRPr="00940ECC">
        <w:rPr>
          <w:rFonts w:ascii="Arial" w:hAnsi="Arial" w:cs="Arial"/>
          <w:color w:val="000000"/>
          <w:sz w:val="22"/>
          <w:szCs w:val="22"/>
        </w:rPr>
        <w:t>We can’t wait to make your smile brighter.</w:t>
      </w:r>
    </w:p>
    <w:p w14:paraId="0CC933EF" w14:textId="77777777" w:rsidR="00B85E5B" w:rsidRPr="00940ECC" w:rsidRDefault="00B85E5B" w:rsidP="00D96DBD">
      <w:pPr>
        <w:spacing w:before="360" w:after="120"/>
        <w:outlineLvl w:val="1"/>
        <w:rPr>
          <w:b/>
          <w:bCs/>
          <w:sz w:val="36"/>
          <w:szCs w:val="36"/>
        </w:rPr>
      </w:pPr>
      <w:r w:rsidRPr="00940ECC">
        <w:rPr>
          <w:rFonts w:ascii="Arial" w:hAnsi="Arial" w:cs="Arial"/>
          <w:color w:val="000000"/>
          <w:sz w:val="32"/>
          <w:szCs w:val="32"/>
        </w:rPr>
        <w:t>Opalescence™</w:t>
      </w:r>
    </w:p>
    <w:p w14:paraId="1DDA0934" w14:textId="77777777" w:rsidR="00B85E5B" w:rsidRPr="00940ECC" w:rsidRDefault="00B85E5B" w:rsidP="00D96DBD">
      <w:r w:rsidRPr="00940ECC">
        <w:rPr>
          <w:rFonts w:ascii="Arial" w:hAnsi="Arial" w:cs="Arial"/>
          <w:color w:val="000000"/>
          <w:sz w:val="22"/>
          <w:szCs w:val="22"/>
        </w:rPr>
        <w:t>Do you want the flexibility of whitening your teeth from home but also want the oversight of a certified dentist? Opalescence take-home whitening kid might be the right choice for you.</w:t>
      </w:r>
    </w:p>
    <w:p w14:paraId="509FDE44"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What is the Opalescence Take-Home Whitening Kit?</w:t>
      </w:r>
    </w:p>
    <w:p w14:paraId="201EB065" w14:textId="77777777" w:rsidR="00B85E5B" w:rsidRPr="00940ECC" w:rsidRDefault="00B85E5B" w:rsidP="00D96DBD">
      <w:r w:rsidRPr="00940ECC">
        <w:rPr>
          <w:rFonts w:ascii="Arial" w:hAnsi="Arial" w:cs="Arial"/>
          <w:color w:val="000000"/>
          <w:sz w:val="22"/>
          <w:szCs w:val="22"/>
        </w:rPr>
        <w:t>The Opalescence take-home whitening kit is a tooth whitening kit that is customized at our dental office for your individualized whitening needs and desires. A customized whitening tray and gel will be provided by our dentists as well as a set of instructions to follow.</w:t>
      </w:r>
    </w:p>
    <w:p w14:paraId="5461D66D" w14:textId="77777777" w:rsidR="00B85E5B" w:rsidRPr="00940ECC" w:rsidRDefault="00B85E5B" w:rsidP="00D96DBD">
      <w:pPr>
        <w:spacing w:before="360" w:after="120"/>
        <w:outlineLvl w:val="1"/>
        <w:rPr>
          <w:b/>
          <w:bCs/>
          <w:sz w:val="36"/>
          <w:szCs w:val="36"/>
        </w:rPr>
      </w:pPr>
      <w:r w:rsidRPr="00940ECC">
        <w:rPr>
          <w:rFonts w:ascii="Arial" w:hAnsi="Arial" w:cs="Arial"/>
          <w:color w:val="000000"/>
          <w:sz w:val="32"/>
          <w:szCs w:val="32"/>
        </w:rPr>
        <w:t>KöR In-Office Whitening</w:t>
      </w:r>
    </w:p>
    <w:p w14:paraId="70ABA5E8" w14:textId="0ADF0DDE" w:rsidR="00B85E5B" w:rsidRPr="00940ECC" w:rsidRDefault="00B85E5B" w:rsidP="00D96DBD">
      <w:r w:rsidRPr="00940ECC">
        <w:rPr>
          <w:rFonts w:ascii="Arial" w:hAnsi="Arial" w:cs="Arial"/>
          <w:color w:val="000000"/>
          <w:sz w:val="22"/>
          <w:szCs w:val="22"/>
        </w:rPr>
        <w:t>It’s easy to find teeth whitening kits that claim to remove discoloration, but most of the options available on store shelves are unpredictable, frustrating, and even painful. Here at Bridge Creek Dental, we offer a tried and true whitening treatment for patients—KöR whitening!</w:t>
      </w:r>
    </w:p>
    <w:p w14:paraId="0408AE72" w14:textId="77777777" w:rsidR="00B85E5B" w:rsidRPr="00940ECC" w:rsidRDefault="00B85E5B" w:rsidP="00D96DBD">
      <w:r w:rsidRPr="00940ECC">
        <w:rPr>
          <w:rFonts w:ascii="Arial" w:hAnsi="Arial" w:cs="Arial"/>
          <w:color w:val="000000"/>
          <w:sz w:val="22"/>
          <w:szCs w:val="22"/>
        </w:rPr>
        <w:t>The KöR whitening system offers a unique and innovative solution that stands apart from the rest. This continuously refrigerated, high-potency gel is combined with a technologically advanced application system to deliver incredible results.</w:t>
      </w:r>
    </w:p>
    <w:p w14:paraId="5C18F3F3" w14:textId="77777777" w:rsidR="00B85E5B" w:rsidRPr="00940ECC" w:rsidRDefault="00B85E5B" w:rsidP="00D96DBD">
      <w:pPr>
        <w:spacing w:before="360" w:after="120"/>
        <w:outlineLvl w:val="1"/>
        <w:rPr>
          <w:b/>
          <w:bCs/>
          <w:sz w:val="36"/>
          <w:szCs w:val="36"/>
        </w:rPr>
      </w:pPr>
      <w:r w:rsidRPr="00940ECC">
        <w:rPr>
          <w:rFonts w:ascii="Arial" w:hAnsi="Arial" w:cs="Arial"/>
          <w:color w:val="000000"/>
          <w:sz w:val="32"/>
          <w:szCs w:val="32"/>
        </w:rPr>
        <w:t>Benefits of Teeth Whitening</w:t>
      </w:r>
    </w:p>
    <w:p w14:paraId="44539562" w14:textId="77777777" w:rsidR="00B85E5B" w:rsidRDefault="00B85E5B" w:rsidP="00D96DBD">
      <w:pPr>
        <w:rPr>
          <w:rFonts w:ascii="Arial" w:hAnsi="Arial" w:cs="Arial"/>
          <w:color w:val="000000"/>
          <w:sz w:val="22"/>
          <w:szCs w:val="22"/>
        </w:rPr>
      </w:pPr>
      <w:r w:rsidRPr="00940ECC">
        <w:rPr>
          <w:rFonts w:ascii="Arial" w:hAnsi="Arial" w:cs="Arial"/>
          <w:color w:val="000000"/>
          <w:sz w:val="22"/>
          <w:szCs w:val="22"/>
        </w:rPr>
        <w:t>Compared with over-the-counter teeth whitening products, professional teeth whitening by our team of dental experts can achieve dramatic results fast. When you have your teeth whitened by Bridge Creek Dental you can receive:</w:t>
      </w:r>
    </w:p>
    <w:p w14:paraId="3665E943" w14:textId="77777777" w:rsidR="00B85E5B" w:rsidRDefault="00B85E5B" w:rsidP="00D96DBD">
      <w:pPr>
        <w:rPr>
          <w:rFonts w:ascii="Arial" w:hAnsi="Arial" w:cs="Arial"/>
          <w:color w:val="000000"/>
          <w:sz w:val="22"/>
          <w:szCs w:val="22"/>
        </w:rPr>
      </w:pPr>
    </w:p>
    <w:p w14:paraId="230332D9" w14:textId="77777777" w:rsidR="00B85E5B" w:rsidRPr="00940ECC" w:rsidRDefault="00B85E5B" w:rsidP="00D96DBD"/>
    <w:p w14:paraId="55969DDA"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lastRenderedPageBreak/>
        <w:t>A Bright Smile Free From Stains</w:t>
      </w:r>
    </w:p>
    <w:p w14:paraId="0E329874" w14:textId="77777777" w:rsidR="00B85E5B" w:rsidRPr="00940ECC" w:rsidRDefault="00B85E5B" w:rsidP="00D96DBD">
      <w:r w:rsidRPr="00940ECC">
        <w:rPr>
          <w:rFonts w:ascii="Arial" w:hAnsi="Arial" w:cs="Arial"/>
          <w:color w:val="000000"/>
          <w:sz w:val="22"/>
          <w:szCs w:val="22"/>
        </w:rPr>
        <w:t>Teeth whitening is one of the top ways we can get rid of tough-to-remove tooth stains. In today’s increasingly connected world, first impressions mean more than ever. Start investing in that impression by improving something as simple as your smile.</w:t>
      </w:r>
    </w:p>
    <w:p w14:paraId="460F4EF7"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Enhanced Confidence</w:t>
      </w:r>
    </w:p>
    <w:p w14:paraId="63FB95F5" w14:textId="5D6C86E1" w:rsidR="00B85E5B" w:rsidRPr="00940ECC" w:rsidRDefault="00B85E5B" w:rsidP="00D96DBD">
      <w:r w:rsidRPr="00940ECC">
        <w:rPr>
          <w:rFonts w:ascii="Arial" w:hAnsi="Arial" w:cs="Arial"/>
          <w:color w:val="000000"/>
          <w:sz w:val="22"/>
          <w:szCs w:val="22"/>
        </w:rPr>
        <w:t>Everyone appreciates the ability to express themselves freely. There’s no need to hide that grin at brunch or limit your enthusiasm on a night out.</w:t>
      </w:r>
    </w:p>
    <w:p w14:paraId="45B4D356" w14:textId="77777777" w:rsidR="00B85E5B" w:rsidRPr="00940ECC" w:rsidRDefault="00B85E5B" w:rsidP="00D96DBD">
      <w:r w:rsidRPr="00940ECC">
        <w:rPr>
          <w:rFonts w:ascii="Arial" w:hAnsi="Arial" w:cs="Arial"/>
          <w:color w:val="000000"/>
          <w:sz w:val="22"/>
          <w:szCs w:val="22"/>
        </w:rPr>
        <w:t>This simple boost to your smile also provides extra motivation to maintain healthy habits with your smile. It’s no shock that people tend to care more about the things they spend more of their money on.</w:t>
      </w:r>
    </w:p>
    <w:p w14:paraId="451C6355"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Customized Personalization</w:t>
      </w:r>
    </w:p>
    <w:p w14:paraId="54ED7F74" w14:textId="4CC284C6" w:rsidR="00B85E5B" w:rsidRPr="00940ECC" w:rsidRDefault="00B85E5B" w:rsidP="00D96DBD">
      <w:r w:rsidRPr="00940ECC">
        <w:rPr>
          <w:rFonts w:ascii="Arial" w:hAnsi="Arial" w:cs="Arial"/>
          <w:color w:val="000000"/>
          <w:sz w:val="22"/>
          <w:szCs w:val="22"/>
        </w:rPr>
        <w:t>There’s no need to fret that your white smile might look unnatural or fake. Our in-office treatment plans allow us to choose a tooth shade that looks and feels right for you. Our dental technology can ensure that the work that occurs on your smile fits your criteria.</w:t>
      </w:r>
    </w:p>
    <w:p w14:paraId="363F760F" w14:textId="77777777" w:rsidR="00B85E5B" w:rsidRPr="00940ECC" w:rsidRDefault="00B85E5B" w:rsidP="00D96DBD">
      <w:r w:rsidRPr="00940ECC">
        <w:rPr>
          <w:rFonts w:ascii="Arial" w:hAnsi="Arial" w:cs="Arial"/>
          <w:color w:val="000000"/>
          <w:sz w:val="22"/>
          <w:szCs w:val="22"/>
        </w:rPr>
        <w:t>On top of these precautions, each step of our customer care is thoroughly discussed with the patient to make sure that everyone is on the same page. Whether you are hoping to invest in yourself or a significant other, our dental team will help make each treatment a fulfilling experience.</w:t>
      </w:r>
    </w:p>
    <w:p w14:paraId="3BA0ED06"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Efficient Process</w:t>
      </w:r>
    </w:p>
    <w:p w14:paraId="6C4FACF4" w14:textId="5B03FC6A" w:rsidR="00B85E5B" w:rsidRPr="00940ECC" w:rsidRDefault="00B85E5B" w:rsidP="00D96DBD">
      <w:r w:rsidRPr="00940ECC">
        <w:rPr>
          <w:rFonts w:ascii="Arial" w:hAnsi="Arial" w:cs="Arial"/>
          <w:color w:val="000000"/>
          <w:sz w:val="22"/>
          <w:szCs w:val="22"/>
        </w:rPr>
        <w:t>If you’re hoping for an easy way to get started on cosmetic dentistry, you might want to consider teeth whitening treatment. Here is how teeth whitening is a convenient service for patients:</w:t>
      </w:r>
    </w:p>
    <w:p w14:paraId="47AAF444" w14:textId="77777777" w:rsidR="00B85E5B" w:rsidRPr="00940ECC" w:rsidRDefault="00B85E5B" w:rsidP="00B85E5B">
      <w:pPr>
        <w:numPr>
          <w:ilvl w:val="0"/>
          <w:numId w:val="14"/>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Non-Invasive: </w:t>
      </w:r>
      <w:r w:rsidRPr="00940ECC">
        <w:rPr>
          <w:rFonts w:ascii="Arial" w:hAnsi="Arial" w:cs="Arial"/>
          <w:color w:val="000000"/>
          <w:sz w:val="22"/>
          <w:szCs w:val="22"/>
        </w:rPr>
        <w:t>Teeth whitening requires less contact from the dentist compared to alternative cosmetic services, helping patients with dental anxiety or apprehension.</w:t>
      </w:r>
    </w:p>
    <w:p w14:paraId="0469B6A3" w14:textId="77777777" w:rsidR="00B85E5B" w:rsidRPr="00940ECC" w:rsidRDefault="00B85E5B" w:rsidP="00B85E5B">
      <w:pPr>
        <w:numPr>
          <w:ilvl w:val="0"/>
          <w:numId w:val="14"/>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Non-Disruptive to Your Schedule: </w:t>
      </w:r>
      <w:r w:rsidRPr="00940ECC">
        <w:rPr>
          <w:rFonts w:ascii="Arial" w:hAnsi="Arial" w:cs="Arial"/>
          <w:color w:val="000000"/>
          <w:sz w:val="22"/>
          <w:szCs w:val="22"/>
        </w:rPr>
        <w:t>There are no special cleaning requirements or additional tasks required while whitening your teeth. Simply follow the instructions from the dentist.</w:t>
      </w:r>
    </w:p>
    <w:p w14:paraId="66904E33" w14:textId="77777777" w:rsidR="00B85E5B" w:rsidRPr="00940ECC" w:rsidRDefault="00B85E5B" w:rsidP="00B85E5B">
      <w:pPr>
        <w:numPr>
          <w:ilvl w:val="0"/>
          <w:numId w:val="14"/>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Cost-Effective: </w:t>
      </w:r>
      <w:r w:rsidRPr="00940ECC">
        <w:rPr>
          <w:rFonts w:ascii="Arial" w:hAnsi="Arial" w:cs="Arial"/>
          <w:color w:val="000000"/>
          <w:sz w:val="22"/>
          <w:szCs w:val="22"/>
        </w:rPr>
        <w:t>Teeth whitening is an affordable option for patients compared to other cosmetic care. Find an inexpensive way to pay dividends for your overall look.</w:t>
      </w:r>
    </w:p>
    <w:p w14:paraId="4914E334" w14:textId="77777777" w:rsidR="00B85E5B" w:rsidRPr="00940ECC" w:rsidRDefault="00B85E5B" w:rsidP="00D96DBD">
      <w:pPr>
        <w:spacing w:before="360" w:after="120"/>
        <w:outlineLvl w:val="1"/>
        <w:rPr>
          <w:b/>
          <w:bCs/>
          <w:sz w:val="36"/>
          <w:szCs w:val="36"/>
        </w:rPr>
      </w:pPr>
      <w:r w:rsidRPr="00940ECC">
        <w:rPr>
          <w:rFonts w:ascii="Arial" w:hAnsi="Arial" w:cs="Arial"/>
          <w:color w:val="000000"/>
          <w:sz w:val="32"/>
          <w:szCs w:val="32"/>
        </w:rPr>
        <w:t>It’s More than Just for Looks</w:t>
      </w:r>
    </w:p>
    <w:p w14:paraId="415D1237" w14:textId="77777777" w:rsidR="00B85E5B" w:rsidRDefault="00B85E5B" w:rsidP="00D96DBD">
      <w:pPr>
        <w:rPr>
          <w:rFonts w:ascii="Arial" w:hAnsi="Arial" w:cs="Arial"/>
          <w:color w:val="000000"/>
          <w:sz w:val="22"/>
          <w:szCs w:val="22"/>
        </w:rPr>
      </w:pPr>
      <w:r w:rsidRPr="00940ECC">
        <w:rPr>
          <w:rFonts w:ascii="Arial" w:hAnsi="Arial" w:cs="Arial"/>
          <w:color w:val="000000"/>
          <w:sz w:val="22"/>
          <w:szCs w:val="22"/>
        </w:rPr>
        <w:t>Teeth whitening is mainly a cosmetic service, but it does have some physical perks as well. The teeth whitening process requires a thorough dental cleaning along the surface of your teeth. This service also helps reduce the accumulation of bacteria and plaque around your smile.</w:t>
      </w:r>
    </w:p>
    <w:p w14:paraId="25F5351B" w14:textId="77777777" w:rsidR="00B85E5B" w:rsidRPr="00940ECC" w:rsidRDefault="00B85E5B" w:rsidP="00D96DBD"/>
    <w:p w14:paraId="2A909708" w14:textId="77777777" w:rsidR="00B85E5B" w:rsidRPr="00940ECC" w:rsidRDefault="00B85E5B" w:rsidP="00D96DBD">
      <w:pPr>
        <w:spacing w:before="360" w:after="120"/>
        <w:outlineLvl w:val="1"/>
        <w:rPr>
          <w:b/>
          <w:bCs/>
          <w:sz w:val="36"/>
          <w:szCs w:val="36"/>
        </w:rPr>
      </w:pPr>
      <w:r w:rsidRPr="00940ECC">
        <w:rPr>
          <w:rFonts w:ascii="Arial" w:hAnsi="Arial" w:cs="Arial"/>
          <w:color w:val="000000"/>
          <w:sz w:val="32"/>
          <w:szCs w:val="32"/>
        </w:rPr>
        <w:lastRenderedPageBreak/>
        <w:t>Why Visit Bridge Creek Dental for Your Teeth Whitening Needs?</w:t>
      </w:r>
    </w:p>
    <w:p w14:paraId="56EE1480" w14:textId="4B031903" w:rsidR="00B85E5B" w:rsidRPr="00940ECC" w:rsidRDefault="00B85E5B" w:rsidP="00D96DBD">
      <w:r w:rsidRPr="00940ECC">
        <w:rPr>
          <w:rFonts w:ascii="Arial" w:hAnsi="Arial" w:cs="Arial"/>
          <w:color w:val="000000"/>
          <w:sz w:val="22"/>
          <w:szCs w:val="22"/>
        </w:rPr>
        <w:t>Bridge Creek Dental is a dependable local resource that can fulfill your teeth whitening needs. Here are a few of the many ways that our dental team stands apart for patients in the Billings, MT, area.</w:t>
      </w:r>
    </w:p>
    <w:p w14:paraId="06955782" w14:textId="77777777" w:rsidR="00B85E5B" w:rsidRPr="00940ECC" w:rsidRDefault="00B85E5B" w:rsidP="00D96DBD">
      <w:r w:rsidRPr="00940ECC">
        <w:rPr>
          <w:rFonts w:ascii="Arial" w:hAnsi="Arial" w:cs="Arial"/>
          <w:color w:val="000000"/>
          <w:sz w:val="22"/>
          <w:szCs w:val="22"/>
        </w:rPr>
        <w:t>We would love to hear your thoughts, suggestions, and concerns to make your experience at Bridge Creek Dental a memorable one. Feel free to call our office for more information.</w:t>
      </w:r>
    </w:p>
    <w:p w14:paraId="2A4AC402"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Advanced Dental Experience</w:t>
      </w:r>
    </w:p>
    <w:p w14:paraId="05DB5F84" w14:textId="50E35783" w:rsidR="00B85E5B" w:rsidRPr="00940ECC" w:rsidRDefault="00B85E5B" w:rsidP="00D96DBD">
      <w:r w:rsidRPr="00940ECC">
        <w:rPr>
          <w:rFonts w:ascii="Arial" w:hAnsi="Arial" w:cs="Arial"/>
          <w:color w:val="000000"/>
          <w:sz w:val="22"/>
          <w:szCs w:val="22"/>
        </w:rPr>
        <w:t>Our dental team has high levels of training in cosmetic dentistry, so you can trust them to give you a smile that you love, and one that elevates your look. Drs. Wassmer and Taylor will communicate with you every step of the way, ensuring your comfort and confidence.</w:t>
      </w:r>
    </w:p>
    <w:p w14:paraId="374A769C" w14:textId="3CA12B1C" w:rsidR="00B85E5B" w:rsidRPr="00940ECC" w:rsidRDefault="00B85E5B" w:rsidP="00D96DBD">
      <w:r w:rsidRPr="00940ECC">
        <w:rPr>
          <w:rFonts w:ascii="Arial" w:hAnsi="Arial" w:cs="Arial"/>
          <w:color w:val="000000"/>
          <w:sz w:val="22"/>
          <w:szCs w:val="22"/>
        </w:rPr>
        <w:t xml:space="preserve">In addition to current dental practices, our team comes with </w:t>
      </w:r>
      <w:r w:rsidRPr="00940ECC">
        <w:rPr>
          <w:rFonts w:ascii="Arial" w:hAnsi="Arial" w:cs="Arial"/>
          <w:b/>
          <w:bCs/>
          <w:color w:val="000000"/>
          <w:sz w:val="22"/>
          <w:szCs w:val="22"/>
        </w:rPr>
        <w:t>high-tech dental technology</w:t>
      </w:r>
      <w:r w:rsidRPr="00940ECC">
        <w:rPr>
          <w:rFonts w:ascii="Arial" w:hAnsi="Arial" w:cs="Arial"/>
          <w:color w:val="000000"/>
          <w:sz w:val="22"/>
          <w:szCs w:val="22"/>
        </w:rPr>
        <w:t xml:space="preserve"> and </w:t>
      </w:r>
      <w:r w:rsidRPr="00940ECC">
        <w:rPr>
          <w:rFonts w:ascii="Arial" w:hAnsi="Arial" w:cs="Arial"/>
          <w:b/>
          <w:bCs/>
          <w:color w:val="000000"/>
          <w:sz w:val="22"/>
          <w:szCs w:val="22"/>
        </w:rPr>
        <w:t>sterilization tools</w:t>
      </w:r>
      <w:r w:rsidRPr="00940ECC">
        <w:rPr>
          <w:rFonts w:ascii="Arial" w:hAnsi="Arial" w:cs="Arial"/>
          <w:color w:val="000000"/>
          <w:sz w:val="22"/>
          <w:szCs w:val="22"/>
        </w:rPr>
        <w:t>. Up-to-date dental technology allows us to perform the finest dental services possible as modern processes develop rapidly.</w:t>
      </w:r>
    </w:p>
    <w:p w14:paraId="415DEF16" w14:textId="0DFFA7F1" w:rsidR="00B85E5B" w:rsidRPr="00940ECC" w:rsidRDefault="00B85E5B" w:rsidP="00D96DBD">
      <w:r w:rsidRPr="00940ECC">
        <w:rPr>
          <w:rFonts w:ascii="Arial" w:hAnsi="Arial" w:cs="Arial"/>
          <w:color w:val="000000"/>
          <w:sz w:val="22"/>
          <w:szCs w:val="22"/>
        </w:rPr>
        <w:t>If you are ready to see those dramatic results in your smile, give our office a call and ask about our teeth whitening treatments!</w:t>
      </w:r>
    </w:p>
    <w:p w14:paraId="4BA9EF04" w14:textId="77777777" w:rsidR="00B85E5B" w:rsidRPr="00940ECC" w:rsidRDefault="00B85E5B" w:rsidP="00D96DBD">
      <w:r w:rsidRPr="00940ECC">
        <w:rPr>
          <w:rFonts w:ascii="Arial" w:hAnsi="Arial" w:cs="Arial"/>
          <w:color w:val="434343"/>
          <w:sz w:val="28"/>
          <w:szCs w:val="28"/>
        </w:rPr>
        <w:t>Workability Is Paramount</w:t>
      </w:r>
    </w:p>
    <w:p w14:paraId="1CE0FD70" w14:textId="11C913B7" w:rsidR="00B85E5B" w:rsidRPr="00940ECC" w:rsidRDefault="00B85E5B" w:rsidP="00D96DBD">
      <w:r w:rsidRPr="00940ECC">
        <w:rPr>
          <w:rFonts w:ascii="Arial" w:hAnsi="Arial" w:cs="Arial"/>
          <w:color w:val="000000"/>
          <w:sz w:val="22"/>
          <w:szCs w:val="22"/>
        </w:rPr>
        <w:t>We understand that it can often take a lot to even pick up the phone and schedule a visit. With this in mind, our team strives to make your time with us worth the effort. Here are some ways that we can be able to work with your particular needs:</w:t>
      </w:r>
    </w:p>
    <w:p w14:paraId="7E677532" w14:textId="77777777" w:rsidR="00B85E5B" w:rsidRPr="00940ECC" w:rsidRDefault="00B85E5B" w:rsidP="00B85E5B">
      <w:pPr>
        <w:numPr>
          <w:ilvl w:val="0"/>
          <w:numId w:val="15"/>
        </w:numPr>
        <w:spacing w:after="0" w:line="240" w:lineRule="auto"/>
        <w:textAlignment w:val="baseline"/>
        <w:rPr>
          <w:rFonts w:ascii="Arial" w:hAnsi="Arial" w:cs="Arial"/>
          <w:color w:val="000000"/>
          <w:sz w:val="22"/>
          <w:szCs w:val="22"/>
        </w:rPr>
      </w:pPr>
      <w:r w:rsidRPr="00940ECC">
        <w:rPr>
          <w:rFonts w:ascii="Arial" w:hAnsi="Arial" w:cs="Arial"/>
          <w:b/>
          <w:bCs/>
          <w:color w:val="000000"/>
          <w:sz w:val="22"/>
          <w:szCs w:val="22"/>
        </w:rPr>
        <w:t>Multiple Dentists</w:t>
      </w:r>
      <w:r w:rsidRPr="00940ECC">
        <w:rPr>
          <w:rFonts w:ascii="Arial" w:hAnsi="Arial" w:cs="Arial"/>
          <w:color w:val="000000"/>
          <w:sz w:val="22"/>
          <w:szCs w:val="22"/>
        </w:rPr>
        <w:t>: Bridge Creek Dental comes equipped with two head dentists, adding extra flexibility to accommodate your busy schedule.</w:t>
      </w:r>
    </w:p>
    <w:p w14:paraId="6207F241" w14:textId="77777777" w:rsidR="00B85E5B" w:rsidRPr="00940ECC" w:rsidRDefault="00B85E5B" w:rsidP="00B85E5B">
      <w:pPr>
        <w:numPr>
          <w:ilvl w:val="0"/>
          <w:numId w:val="15"/>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Two Whitening Tools: </w:t>
      </w:r>
      <w:r w:rsidRPr="00940ECC">
        <w:rPr>
          <w:rFonts w:ascii="Arial" w:hAnsi="Arial" w:cs="Arial"/>
          <w:color w:val="000000"/>
          <w:sz w:val="22"/>
          <w:szCs w:val="22"/>
        </w:rPr>
        <w:t>We offer two different whitening plans, KöR and Opalesence, based on your circumstances.</w:t>
      </w:r>
    </w:p>
    <w:p w14:paraId="65E58173" w14:textId="77777777" w:rsidR="00B85E5B" w:rsidRPr="00940ECC" w:rsidRDefault="00B85E5B" w:rsidP="00B85E5B">
      <w:pPr>
        <w:numPr>
          <w:ilvl w:val="0"/>
          <w:numId w:val="15"/>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Bridge Care Membership Plan: </w:t>
      </w:r>
      <w:r w:rsidRPr="00940ECC">
        <w:rPr>
          <w:rFonts w:ascii="Arial" w:hAnsi="Arial" w:cs="Arial"/>
          <w:color w:val="000000"/>
          <w:sz w:val="22"/>
          <w:szCs w:val="22"/>
        </w:rPr>
        <w:t>Give yourself added financial flexibility with our in-office membership plan. Receive numerous financial perks and 15% off teeth whitening!</w:t>
      </w:r>
    </w:p>
    <w:p w14:paraId="30A410D0" w14:textId="77777777" w:rsidR="00B85E5B" w:rsidRPr="00940ECC" w:rsidRDefault="00B85E5B" w:rsidP="00D96DBD">
      <w:pPr>
        <w:spacing w:before="360" w:after="120"/>
        <w:outlineLvl w:val="1"/>
        <w:rPr>
          <w:b/>
          <w:bCs/>
          <w:sz w:val="36"/>
          <w:szCs w:val="36"/>
        </w:rPr>
      </w:pPr>
      <w:r w:rsidRPr="00940ECC">
        <w:rPr>
          <w:rFonts w:ascii="Arial" w:hAnsi="Arial" w:cs="Arial"/>
          <w:color w:val="000000"/>
          <w:sz w:val="32"/>
          <w:szCs w:val="32"/>
        </w:rPr>
        <w:t>What to Know About Teeth Whitening</w:t>
      </w:r>
    </w:p>
    <w:p w14:paraId="436762DE" w14:textId="6A061258" w:rsidR="00B85E5B" w:rsidRPr="00940ECC" w:rsidRDefault="00B85E5B" w:rsidP="00D96DBD">
      <w:r w:rsidRPr="00940ECC">
        <w:rPr>
          <w:rFonts w:ascii="Arial" w:hAnsi="Arial" w:cs="Arial"/>
          <w:color w:val="000000"/>
          <w:sz w:val="22"/>
          <w:szCs w:val="22"/>
        </w:rPr>
        <w:t>Teeth whitening is a step that can make quite an impact. Before you take that step, you might have some thoughts about what the procedure might look like.</w:t>
      </w:r>
    </w:p>
    <w:p w14:paraId="7048AA66" w14:textId="77777777" w:rsidR="00B85E5B" w:rsidRDefault="00B85E5B" w:rsidP="00D96DBD">
      <w:pPr>
        <w:rPr>
          <w:rFonts w:ascii="Arial" w:hAnsi="Arial" w:cs="Arial"/>
          <w:color w:val="000000"/>
          <w:sz w:val="22"/>
          <w:szCs w:val="22"/>
        </w:rPr>
      </w:pPr>
      <w:r w:rsidRPr="00940ECC">
        <w:rPr>
          <w:rFonts w:ascii="Arial" w:hAnsi="Arial" w:cs="Arial"/>
          <w:color w:val="000000"/>
          <w:sz w:val="22"/>
          <w:szCs w:val="22"/>
        </w:rPr>
        <w:t>We’ve listed a brief overview of common concerns patients might have about this treatment. Our initial appointment is designed to work you through any concerns and determine eligibility for the procedure, so there’s no concern if you have further questions—we’re always happy to answer them.</w:t>
      </w:r>
    </w:p>
    <w:p w14:paraId="7B4CC39D" w14:textId="77777777" w:rsidR="00B85E5B" w:rsidRDefault="00B85E5B" w:rsidP="00D96DBD">
      <w:pPr>
        <w:rPr>
          <w:rFonts w:ascii="Arial" w:hAnsi="Arial" w:cs="Arial"/>
          <w:color w:val="000000"/>
          <w:sz w:val="22"/>
          <w:szCs w:val="22"/>
        </w:rPr>
      </w:pPr>
    </w:p>
    <w:p w14:paraId="5CAC6FCE" w14:textId="77777777" w:rsidR="00B85E5B" w:rsidRPr="00940ECC" w:rsidRDefault="00B85E5B" w:rsidP="00D96DBD"/>
    <w:p w14:paraId="2EBDFD66"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lastRenderedPageBreak/>
        <w:t>Preparing for Teeth Whitening</w:t>
      </w:r>
    </w:p>
    <w:p w14:paraId="56BC57A9" w14:textId="59ABDDA6" w:rsidR="00B85E5B" w:rsidRPr="00940ECC" w:rsidRDefault="00B85E5B" w:rsidP="00D96DBD">
      <w:r w:rsidRPr="00940ECC">
        <w:rPr>
          <w:rFonts w:ascii="Arial" w:hAnsi="Arial" w:cs="Arial"/>
          <w:color w:val="000000"/>
          <w:sz w:val="22"/>
          <w:szCs w:val="22"/>
        </w:rPr>
        <w:t>Teeth whitening is an exciting step towards embracing your smile! Here are some ways to make the teeth whitening appointment and your life after the visit as seamless as possible.</w:t>
      </w:r>
    </w:p>
    <w:p w14:paraId="127BE229" w14:textId="77777777" w:rsidR="00B85E5B" w:rsidRPr="00940ECC" w:rsidRDefault="00B85E5B" w:rsidP="00B85E5B">
      <w:pPr>
        <w:numPr>
          <w:ilvl w:val="0"/>
          <w:numId w:val="16"/>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Practice Exceptional Hygiene: </w:t>
      </w:r>
      <w:r w:rsidRPr="00940ECC">
        <w:rPr>
          <w:rFonts w:ascii="Arial" w:hAnsi="Arial" w:cs="Arial"/>
          <w:color w:val="000000"/>
          <w:sz w:val="22"/>
          <w:szCs w:val="22"/>
        </w:rPr>
        <w:t>Daily brushing and flossing habits make a difference in the longevity of your teeth whitening treatment. You may want to consider switching to a soft-bristled toothbrush to reduce the abrasion of the whitening solution.</w:t>
      </w:r>
    </w:p>
    <w:p w14:paraId="35A00AB9" w14:textId="77777777" w:rsidR="00B85E5B" w:rsidRPr="00940ECC" w:rsidRDefault="00B85E5B" w:rsidP="00B85E5B">
      <w:pPr>
        <w:numPr>
          <w:ilvl w:val="0"/>
          <w:numId w:val="16"/>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Establish a Clean Health Record: </w:t>
      </w:r>
      <w:r w:rsidRPr="00940ECC">
        <w:rPr>
          <w:rFonts w:ascii="Arial" w:hAnsi="Arial" w:cs="Arial"/>
          <w:color w:val="000000"/>
          <w:sz w:val="22"/>
          <w:szCs w:val="22"/>
        </w:rPr>
        <w:t>Patients need to have a clear oral health record to receive teeth whitening treatment. Bridge Creek Dental happily offers restorative and general dental treatment to clear any outstanding complications.</w:t>
      </w:r>
    </w:p>
    <w:p w14:paraId="57C82E27" w14:textId="77777777" w:rsidR="00B85E5B" w:rsidRPr="00940ECC" w:rsidRDefault="00B85E5B" w:rsidP="00B85E5B">
      <w:pPr>
        <w:numPr>
          <w:ilvl w:val="0"/>
          <w:numId w:val="16"/>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Watch Your Diet: </w:t>
      </w:r>
      <w:r w:rsidRPr="00940ECC">
        <w:rPr>
          <w:rFonts w:ascii="Arial" w:hAnsi="Arial" w:cs="Arial"/>
          <w:color w:val="000000"/>
          <w:sz w:val="22"/>
          <w:szCs w:val="22"/>
        </w:rPr>
        <w:t>A frequent misstep patients make after whitening their teeth is over-indulgence in acidic and sugary foods that easily stain your teeth. We suggest taking a moment to evaluate your diet to help your teeth stay bright and white.</w:t>
      </w:r>
    </w:p>
    <w:p w14:paraId="359F6AEE"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Is Teeth Whitening Risky?</w:t>
      </w:r>
    </w:p>
    <w:p w14:paraId="0FFED22F" w14:textId="316306D1" w:rsidR="00B85E5B" w:rsidRPr="00940ECC" w:rsidRDefault="00B85E5B" w:rsidP="00D96DBD">
      <w:r w:rsidRPr="00940ECC">
        <w:rPr>
          <w:rFonts w:ascii="Arial" w:hAnsi="Arial" w:cs="Arial"/>
          <w:color w:val="000000"/>
          <w:sz w:val="22"/>
          <w:szCs w:val="22"/>
        </w:rPr>
        <w:t>Teeth whitening is the furthest thing from experimental—this procedure is performed by countless patients worldwide. The only possible side effect you may receive from treatment is slight tooth sensitivity, which tends to go away after a few days.</w:t>
      </w:r>
    </w:p>
    <w:p w14:paraId="3DD20B8C" w14:textId="77777777" w:rsidR="00B85E5B" w:rsidRPr="00940ECC" w:rsidRDefault="00B85E5B" w:rsidP="00D96DBD">
      <w:r w:rsidRPr="00940ECC">
        <w:rPr>
          <w:rFonts w:ascii="Arial" w:hAnsi="Arial" w:cs="Arial"/>
          <w:color w:val="000000"/>
          <w:sz w:val="22"/>
          <w:szCs w:val="22"/>
        </w:rPr>
        <w:t>If you are concerned about tooth sensitivity, our KöR whitening tools are built to help patients experience less tooth sensitivity. The procedure is not painful and we have plenty of tools (such as dental sedation) to help ease any anxiety before the procedure begins. Our team is here to help you look and feel your best.</w:t>
      </w:r>
    </w:p>
    <w:p w14:paraId="3E11D5B9"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Does Teeth Whitening Last?</w:t>
      </w:r>
    </w:p>
    <w:p w14:paraId="4D40E835" w14:textId="77777777" w:rsidR="00B85E5B" w:rsidRPr="00940ECC" w:rsidRDefault="00B85E5B" w:rsidP="00D96DBD">
      <w:r w:rsidRPr="00940ECC">
        <w:rPr>
          <w:rFonts w:ascii="Arial" w:hAnsi="Arial" w:cs="Arial"/>
          <w:color w:val="000000"/>
          <w:sz w:val="22"/>
          <w:szCs w:val="22"/>
        </w:rPr>
        <w:t>Our teeth come in contact with foods and drinks constantly. This constant momentum makes it difficult for teeth-whitening solutions to stay as vibrant as they initially are, making them prone to fading. Due to this, whitening usually lasts about six months to a couple of years.</w:t>
      </w:r>
    </w:p>
    <w:p w14:paraId="4E191677"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How Do I Care for Whitened Teeth?</w:t>
      </w:r>
    </w:p>
    <w:p w14:paraId="337FAB92" w14:textId="3F094DC7" w:rsidR="00B85E5B" w:rsidRPr="00940ECC" w:rsidRDefault="00B85E5B" w:rsidP="00D96DBD">
      <w:r w:rsidRPr="00940ECC">
        <w:rPr>
          <w:rFonts w:ascii="Arial" w:hAnsi="Arial" w:cs="Arial"/>
          <w:color w:val="000000"/>
          <w:sz w:val="22"/>
          <w:szCs w:val="22"/>
        </w:rPr>
        <w:t>Fortunately, there are simple methods that you can practice at home to help your whitening service last as long as possible, including:</w:t>
      </w:r>
    </w:p>
    <w:p w14:paraId="43E5DFCC" w14:textId="77777777" w:rsidR="00B85E5B" w:rsidRPr="00940ECC" w:rsidRDefault="00B85E5B" w:rsidP="00B85E5B">
      <w:pPr>
        <w:numPr>
          <w:ilvl w:val="0"/>
          <w:numId w:val="17"/>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Avoiding Coarse Food: </w:t>
      </w:r>
      <w:r w:rsidRPr="00940ECC">
        <w:rPr>
          <w:rFonts w:ascii="Arial" w:hAnsi="Arial" w:cs="Arial"/>
          <w:color w:val="000000"/>
          <w:sz w:val="22"/>
          <w:szCs w:val="22"/>
        </w:rPr>
        <w:t>Unhealthy and tough foods such as candy and soda can cause your teeth to stain as the food settles into the enamel or on the surface.</w:t>
      </w:r>
    </w:p>
    <w:p w14:paraId="64C77431" w14:textId="77777777" w:rsidR="00B85E5B" w:rsidRPr="00940ECC" w:rsidRDefault="00B85E5B" w:rsidP="00B85E5B">
      <w:pPr>
        <w:numPr>
          <w:ilvl w:val="0"/>
          <w:numId w:val="17"/>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Brushing After Meals: </w:t>
      </w:r>
      <w:r w:rsidRPr="00940ECC">
        <w:rPr>
          <w:rFonts w:ascii="Arial" w:hAnsi="Arial" w:cs="Arial"/>
          <w:color w:val="000000"/>
          <w:sz w:val="22"/>
          <w:szCs w:val="22"/>
        </w:rPr>
        <w:t>One quick and easy way to help reduce the buildup of tooth stains is to immediately brush your teeth after a meal.</w:t>
      </w:r>
    </w:p>
    <w:p w14:paraId="52C168E5" w14:textId="77777777" w:rsidR="00B85E5B" w:rsidRPr="00940ECC" w:rsidRDefault="00B85E5B" w:rsidP="00B85E5B">
      <w:pPr>
        <w:numPr>
          <w:ilvl w:val="0"/>
          <w:numId w:val="17"/>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Preventing Dental Damage: </w:t>
      </w:r>
      <w:r w:rsidRPr="00940ECC">
        <w:rPr>
          <w:rFonts w:ascii="Arial" w:hAnsi="Arial" w:cs="Arial"/>
          <w:color w:val="000000"/>
          <w:sz w:val="22"/>
          <w:szCs w:val="22"/>
        </w:rPr>
        <w:t>Tooth trauma can quickly reverse whitening teeth despite best efforts. Take caution while in high-risk weather or sporting activities.</w:t>
      </w:r>
    </w:p>
    <w:p w14:paraId="60E20503" w14:textId="77777777" w:rsidR="00B85E5B" w:rsidRPr="00B85E5B" w:rsidRDefault="00B85E5B" w:rsidP="00B85E5B">
      <w:pPr>
        <w:numPr>
          <w:ilvl w:val="0"/>
          <w:numId w:val="17"/>
        </w:numPr>
        <w:spacing w:after="0" w:line="240" w:lineRule="auto"/>
        <w:textAlignment w:val="baseline"/>
        <w:rPr>
          <w:rFonts w:ascii="Arial" w:hAnsi="Arial" w:cs="Arial"/>
          <w:b/>
          <w:bCs/>
          <w:color w:val="000000"/>
          <w:sz w:val="22"/>
          <w:szCs w:val="22"/>
        </w:rPr>
      </w:pPr>
      <w:r w:rsidRPr="00940ECC">
        <w:rPr>
          <w:rFonts w:ascii="Arial" w:hAnsi="Arial" w:cs="Arial"/>
          <w:b/>
          <w:bCs/>
          <w:color w:val="000000"/>
          <w:sz w:val="22"/>
          <w:szCs w:val="22"/>
        </w:rPr>
        <w:t xml:space="preserve">Scheduling Regular Visits: </w:t>
      </w:r>
      <w:r w:rsidRPr="00940ECC">
        <w:rPr>
          <w:rFonts w:ascii="Arial" w:hAnsi="Arial" w:cs="Arial"/>
          <w:color w:val="000000"/>
          <w:sz w:val="22"/>
          <w:szCs w:val="22"/>
        </w:rPr>
        <w:t>Biannual dental visits can keep your teeth bright and reduce the risk of infection, which can corrode your teeth.</w:t>
      </w:r>
    </w:p>
    <w:p w14:paraId="1CAB8D43" w14:textId="77777777" w:rsidR="00B85E5B" w:rsidRDefault="00B85E5B" w:rsidP="00B85E5B">
      <w:pPr>
        <w:spacing w:after="0" w:line="240" w:lineRule="auto"/>
        <w:textAlignment w:val="baseline"/>
        <w:rPr>
          <w:rFonts w:ascii="Arial" w:hAnsi="Arial" w:cs="Arial"/>
          <w:b/>
          <w:bCs/>
          <w:color w:val="000000"/>
          <w:sz w:val="22"/>
          <w:szCs w:val="22"/>
        </w:rPr>
      </w:pPr>
    </w:p>
    <w:p w14:paraId="300DD8AD" w14:textId="77777777" w:rsidR="00B85E5B" w:rsidRDefault="00B85E5B" w:rsidP="00B85E5B">
      <w:pPr>
        <w:spacing w:after="0" w:line="240" w:lineRule="auto"/>
        <w:textAlignment w:val="baseline"/>
        <w:rPr>
          <w:rFonts w:ascii="Arial" w:hAnsi="Arial" w:cs="Arial"/>
          <w:b/>
          <w:bCs/>
          <w:color w:val="000000"/>
          <w:sz w:val="22"/>
          <w:szCs w:val="22"/>
        </w:rPr>
      </w:pPr>
    </w:p>
    <w:p w14:paraId="528AD38B" w14:textId="77777777" w:rsidR="00B85E5B" w:rsidRPr="00940ECC" w:rsidRDefault="00B85E5B" w:rsidP="00B85E5B">
      <w:pPr>
        <w:spacing w:after="0" w:line="240" w:lineRule="auto"/>
        <w:textAlignment w:val="baseline"/>
        <w:rPr>
          <w:rFonts w:ascii="Arial" w:hAnsi="Arial" w:cs="Arial"/>
          <w:b/>
          <w:bCs/>
          <w:color w:val="000000"/>
          <w:sz w:val="22"/>
          <w:szCs w:val="22"/>
        </w:rPr>
      </w:pPr>
    </w:p>
    <w:p w14:paraId="59E72C8A"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lastRenderedPageBreak/>
        <w:t>How Often Should I Whiten My Teeth?</w:t>
      </w:r>
    </w:p>
    <w:p w14:paraId="14A48BEB" w14:textId="77777777" w:rsidR="00B85E5B" w:rsidRPr="00940ECC" w:rsidRDefault="00B85E5B" w:rsidP="00D96DBD">
      <w:r w:rsidRPr="00940ECC">
        <w:rPr>
          <w:rFonts w:ascii="Arial" w:hAnsi="Arial" w:cs="Arial"/>
          <w:color w:val="000000"/>
          <w:sz w:val="22"/>
          <w:szCs w:val="22"/>
        </w:rPr>
        <w:t>Being conscientious about oral health can make a more sustainable difference than scheduling multiple visits. We are happy to work with your needs to help you enjoy a bright smile as much as possible. The frequency of teeth whitening depends on your experience with tooth sensitivity and other genetic and behavioral factors.</w:t>
      </w:r>
    </w:p>
    <w:p w14:paraId="07986B6D"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Can You Treat Blackened Teeth?</w:t>
      </w:r>
    </w:p>
    <w:p w14:paraId="14528CF6" w14:textId="32E25CAE" w:rsidR="00B85E5B" w:rsidRPr="00940ECC" w:rsidRDefault="00B85E5B" w:rsidP="00D96DBD">
      <w:r w:rsidRPr="00940ECC">
        <w:rPr>
          <w:rFonts w:ascii="Arial" w:hAnsi="Arial" w:cs="Arial"/>
          <w:color w:val="000000"/>
          <w:sz w:val="22"/>
          <w:szCs w:val="22"/>
        </w:rPr>
        <w:t>Overly darkened or black teeth are often the result of the internal structure of your tooth, rather than the surface of your smile. These cases typically signify a need for more serious dental intervention or even replacement teeth, depending on the circumstances.</w:t>
      </w:r>
    </w:p>
    <w:p w14:paraId="3DF6693F" w14:textId="77777777" w:rsidR="00B85E5B" w:rsidRPr="00940ECC" w:rsidRDefault="00B85E5B" w:rsidP="00D96DBD">
      <w:r w:rsidRPr="00940ECC">
        <w:rPr>
          <w:rFonts w:ascii="Arial" w:hAnsi="Arial" w:cs="Arial"/>
          <w:color w:val="000000"/>
          <w:sz w:val="22"/>
          <w:szCs w:val="22"/>
        </w:rPr>
        <w:t>Teeth whitening is ideal for adult patients who experience brown- or yellow-stained teeth. If you are unsure whether your teeth qualify for teeth whitening, feel free to let us know and we would be happy to advise you on an ideal course of action.</w:t>
      </w:r>
    </w:p>
    <w:p w14:paraId="31307259"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Start Your Dream Smile Today</w:t>
      </w:r>
    </w:p>
    <w:p w14:paraId="2A9F9FB8" w14:textId="77777777" w:rsidR="00B85E5B" w:rsidRPr="00940ECC" w:rsidRDefault="00B85E5B" w:rsidP="00D96DBD">
      <w:r w:rsidRPr="00940ECC">
        <w:rPr>
          <w:rFonts w:ascii="Arial" w:hAnsi="Arial" w:cs="Arial"/>
          <w:color w:val="000000"/>
          <w:sz w:val="22"/>
          <w:szCs w:val="22"/>
        </w:rPr>
        <w:t>Don’t waste another minute being unhappy with your smile! Our certified dentists at Bridge Creek Dental in Billings, MT, are ready to customize a teeth whitening treatment just for you. Give us a call today!</w:t>
      </w:r>
    </w:p>
    <w:p w14:paraId="48BF1216" w14:textId="77777777" w:rsidR="00B85E5B" w:rsidRDefault="00000000" w:rsidP="00D96DBD">
      <w:pPr>
        <w:spacing w:line="205" w:lineRule="atLeast"/>
        <w:rPr>
          <w:b/>
          <w:bCs/>
        </w:rPr>
      </w:pPr>
      <w:r>
        <w:pict w14:anchorId="09D47447">
          <v:rect id="_x0000_i1027" style="width:0;height:1.5pt" o:hralign="center" o:hrstd="t" o:hr="t" fillcolor="#a0a0a0" stroked="f"/>
        </w:pict>
      </w:r>
    </w:p>
    <w:p w14:paraId="6525B154" w14:textId="77777777" w:rsidR="00B85E5B" w:rsidRPr="00940ECC" w:rsidRDefault="00B85E5B" w:rsidP="00D96DBD">
      <w:pPr>
        <w:spacing w:line="205" w:lineRule="atLeast"/>
        <w:rPr>
          <w:b/>
          <w:bCs/>
          <w:u w:val="single"/>
        </w:rPr>
      </w:pPr>
      <w:r w:rsidRPr="00940ECC">
        <w:rPr>
          <w:b/>
          <w:bCs/>
          <w:u w:val="single"/>
        </w:rPr>
        <w:t>Blog Post</w:t>
      </w:r>
    </w:p>
    <w:p w14:paraId="7210CD76" w14:textId="77777777" w:rsidR="00B85E5B" w:rsidRDefault="00B85E5B" w:rsidP="00D96DBD">
      <w:pPr>
        <w:spacing w:line="205" w:lineRule="atLeast"/>
        <w:rPr>
          <w:b/>
          <w:bCs/>
        </w:rPr>
      </w:pPr>
    </w:p>
    <w:p w14:paraId="09A721EE" w14:textId="77777777" w:rsidR="00B85E5B" w:rsidRPr="00940ECC" w:rsidRDefault="00B85E5B" w:rsidP="00D96DBD">
      <w:pPr>
        <w:spacing w:before="240" w:after="240"/>
        <w:outlineLvl w:val="0"/>
        <w:rPr>
          <w:b/>
          <w:bCs/>
          <w:kern w:val="36"/>
          <w:sz w:val="48"/>
          <w:szCs w:val="48"/>
        </w:rPr>
      </w:pPr>
      <w:r w:rsidRPr="00940ECC">
        <w:rPr>
          <w:rFonts w:ascii="Arial" w:hAnsi="Arial" w:cs="Arial"/>
          <w:color w:val="000000"/>
          <w:kern w:val="36"/>
          <w:sz w:val="40"/>
          <w:szCs w:val="40"/>
        </w:rPr>
        <w:t>How Digital Smile Design Eases Anxiety</w:t>
      </w:r>
    </w:p>
    <w:p w14:paraId="3F8B41D8" w14:textId="310A493E" w:rsidR="00B85E5B" w:rsidRPr="00940ECC" w:rsidRDefault="00B85E5B" w:rsidP="00D96DBD">
      <w:r w:rsidRPr="00940ECC">
        <w:rPr>
          <w:rFonts w:ascii="Arial" w:hAnsi="Arial" w:cs="Arial"/>
          <w:color w:val="000000"/>
          <w:sz w:val="22"/>
          <w:szCs w:val="22"/>
        </w:rPr>
        <w:t>Convincing a friend or a loved one to take part in dental treatment when they deal with dental anxiety can be a tough sell. Some individuals, whether from a poor past experience or general health concerns, find it difficult to participate in oral care treatment.</w:t>
      </w:r>
    </w:p>
    <w:p w14:paraId="5C69CD37" w14:textId="77777777" w:rsidR="00B85E5B" w:rsidRPr="00940ECC" w:rsidRDefault="00B85E5B" w:rsidP="00D96DBD">
      <w:r w:rsidRPr="00940ECC">
        <w:rPr>
          <w:rFonts w:ascii="Arial" w:hAnsi="Arial" w:cs="Arial"/>
          <w:color w:val="000000"/>
          <w:sz w:val="22"/>
          <w:szCs w:val="22"/>
        </w:rPr>
        <w:t>If a loved one needs dental treatment, consider our digital smile technology. Anxiety often feeds on insecurity and Digital Smile Design can help patients with limited dental knowledge feel more confident about their dental care.</w:t>
      </w:r>
    </w:p>
    <w:p w14:paraId="61F29756" w14:textId="77777777" w:rsidR="00B85E5B" w:rsidRPr="00940ECC" w:rsidRDefault="00B85E5B" w:rsidP="00D96DBD">
      <w:pPr>
        <w:spacing w:before="360" w:after="120"/>
        <w:outlineLvl w:val="1"/>
        <w:rPr>
          <w:b/>
          <w:bCs/>
          <w:sz w:val="36"/>
          <w:szCs w:val="36"/>
        </w:rPr>
      </w:pPr>
      <w:r w:rsidRPr="00940ECC">
        <w:rPr>
          <w:rFonts w:ascii="Arial" w:hAnsi="Arial" w:cs="Arial"/>
          <w:color w:val="000000"/>
          <w:sz w:val="32"/>
          <w:szCs w:val="32"/>
        </w:rPr>
        <w:t>Explaining Digital Smile Design</w:t>
      </w:r>
    </w:p>
    <w:p w14:paraId="32A4AEB6" w14:textId="77777777" w:rsidR="00B85E5B" w:rsidRPr="00940ECC" w:rsidRDefault="00B85E5B" w:rsidP="00D96DBD">
      <w:r w:rsidRPr="00940ECC">
        <w:rPr>
          <w:rFonts w:ascii="Arial" w:hAnsi="Arial" w:cs="Arial"/>
          <w:color w:val="000000"/>
          <w:sz w:val="22"/>
          <w:szCs w:val="22"/>
        </w:rPr>
        <w:t>Digital Smile Design is a specialized system that uses facial analysis, wax models, and photographs to create a model of the future treatment. These modern tools help patients see how the end result will look before the service even begins.</w:t>
      </w:r>
    </w:p>
    <w:p w14:paraId="72CF483E" w14:textId="77777777" w:rsidR="00B85E5B" w:rsidRPr="00940ECC" w:rsidRDefault="00B85E5B" w:rsidP="00D96DBD">
      <w:r w:rsidRPr="00940ECC">
        <w:rPr>
          <w:rFonts w:ascii="Arial" w:hAnsi="Arial" w:cs="Arial"/>
          <w:color w:val="000000"/>
          <w:sz w:val="22"/>
          <w:szCs w:val="22"/>
        </w:rPr>
        <w:t>We typically suggest Digital Smile Design for patients needing more extensive dental treatment, or who have dental anxieties.</w:t>
      </w:r>
    </w:p>
    <w:p w14:paraId="15136158" w14:textId="77777777" w:rsidR="00B85E5B" w:rsidRPr="00940ECC" w:rsidRDefault="00B85E5B" w:rsidP="00D96DBD">
      <w:r w:rsidRPr="00940ECC">
        <w:rPr>
          <w:rFonts w:ascii="Arial" w:hAnsi="Arial" w:cs="Arial"/>
          <w:color w:val="000000"/>
          <w:sz w:val="22"/>
          <w:szCs w:val="22"/>
        </w:rPr>
        <w:lastRenderedPageBreak/>
        <w:t>Our team loves using Digital Smile Design to preplan your treatment, helping our dentists perform the treatment as efficiently as possible. This effective measure saves everyone time, and money, and supplements the choices that our dentists make with technology-based precision. It’s a win for everybody!</w:t>
      </w:r>
    </w:p>
    <w:p w14:paraId="238A3953" w14:textId="77777777" w:rsidR="00B85E5B" w:rsidRPr="00940ECC" w:rsidRDefault="00B85E5B" w:rsidP="00D96DBD">
      <w:pPr>
        <w:spacing w:before="360" w:after="120"/>
        <w:outlineLvl w:val="1"/>
        <w:rPr>
          <w:b/>
          <w:bCs/>
          <w:sz w:val="36"/>
          <w:szCs w:val="36"/>
        </w:rPr>
      </w:pPr>
      <w:r w:rsidRPr="00940ECC">
        <w:rPr>
          <w:rFonts w:ascii="Arial" w:hAnsi="Arial" w:cs="Arial"/>
          <w:color w:val="000000"/>
          <w:sz w:val="32"/>
          <w:szCs w:val="32"/>
        </w:rPr>
        <w:t>Create a Treatment Plan</w:t>
      </w:r>
    </w:p>
    <w:p w14:paraId="299B8415" w14:textId="72A894AE" w:rsidR="00B85E5B" w:rsidRPr="00940ECC" w:rsidRDefault="00B85E5B" w:rsidP="00D96DBD">
      <w:r w:rsidRPr="00940ECC">
        <w:rPr>
          <w:rFonts w:ascii="Arial" w:hAnsi="Arial" w:cs="Arial"/>
          <w:color w:val="000000"/>
          <w:sz w:val="22"/>
          <w:szCs w:val="22"/>
        </w:rPr>
        <w:t>The most obvious advantage of dental digital smile designs in terms of anxiety is the visualization and creation of the dental procedure for the patient. This treatment plan shifts the attention away from the procedure and onto the step-by-step regimen, helping nervous patients focus on what matters most—a healthier and brighter smile!</w:t>
      </w:r>
    </w:p>
    <w:p w14:paraId="4E26F125" w14:textId="77777777" w:rsidR="00B85E5B" w:rsidRPr="00940ECC" w:rsidRDefault="00B85E5B" w:rsidP="00D96DBD">
      <w:r w:rsidRPr="00940ECC">
        <w:rPr>
          <w:rFonts w:ascii="Arial" w:hAnsi="Arial" w:cs="Arial"/>
          <w:color w:val="000000"/>
          <w:sz w:val="22"/>
          <w:szCs w:val="22"/>
        </w:rPr>
        <w:t>To supplement these treatment plans, we also provide detailed pages on our site about each dental procedure we perform at Bridge Creek Dental. Feel free to take time to browse over each page to see how each service works to reassure yourself during the process.</w:t>
      </w:r>
    </w:p>
    <w:p w14:paraId="46FDF846" w14:textId="485CCA27" w:rsidR="00B85E5B" w:rsidRPr="00940ECC" w:rsidRDefault="00B85E5B" w:rsidP="00D96DBD">
      <w:pPr>
        <w:spacing w:before="360" w:after="120"/>
        <w:outlineLvl w:val="1"/>
        <w:rPr>
          <w:b/>
          <w:bCs/>
          <w:sz w:val="36"/>
          <w:szCs w:val="36"/>
        </w:rPr>
      </w:pPr>
      <w:r w:rsidRPr="00940ECC">
        <w:rPr>
          <w:rFonts w:ascii="Arial" w:hAnsi="Arial" w:cs="Arial"/>
          <w:color w:val="000000"/>
          <w:sz w:val="32"/>
          <w:szCs w:val="32"/>
        </w:rPr>
        <w:t>No Surprises. Only Results</w:t>
      </w:r>
      <w:r>
        <w:rPr>
          <w:rFonts w:ascii="Arial" w:hAnsi="Arial" w:cs="Arial"/>
          <w:color w:val="000000"/>
          <w:sz w:val="32"/>
          <w:szCs w:val="32"/>
        </w:rPr>
        <w:t>.</w:t>
      </w:r>
    </w:p>
    <w:p w14:paraId="182A7B7C" w14:textId="77777777" w:rsidR="00B85E5B" w:rsidRPr="00940ECC" w:rsidRDefault="00B85E5B" w:rsidP="00D96DBD">
      <w:r w:rsidRPr="00940ECC">
        <w:rPr>
          <w:rFonts w:ascii="Arial" w:hAnsi="Arial" w:cs="Arial"/>
          <w:color w:val="000000"/>
          <w:sz w:val="22"/>
          <w:szCs w:val="22"/>
        </w:rPr>
        <w:t>Creating this treatment plan creates a proactive discussion between the patient and the dentist. We will schedule an initial visit to go over each important detail of the dental service. You will know how each procedure will function and can easily prepare before and after the service. </w:t>
      </w:r>
    </w:p>
    <w:p w14:paraId="30D006A9" w14:textId="77777777" w:rsidR="00B85E5B" w:rsidRPr="00940ECC" w:rsidRDefault="00B85E5B" w:rsidP="00D96DBD">
      <w:r w:rsidRPr="00940ECC">
        <w:rPr>
          <w:rFonts w:ascii="Arial" w:hAnsi="Arial" w:cs="Arial"/>
          <w:color w:val="000000"/>
          <w:sz w:val="22"/>
          <w:szCs w:val="22"/>
        </w:rPr>
        <w:t>Proper planning can be a great way to reduce anxiety for anyone in all aspects of life.</w:t>
      </w:r>
    </w:p>
    <w:p w14:paraId="379C473B" w14:textId="77777777" w:rsidR="00B85E5B" w:rsidRPr="00940ECC" w:rsidRDefault="00B85E5B" w:rsidP="00D96DBD">
      <w:pPr>
        <w:spacing w:before="360" w:after="120"/>
        <w:outlineLvl w:val="1"/>
        <w:rPr>
          <w:b/>
          <w:bCs/>
          <w:sz w:val="36"/>
          <w:szCs w:val="36"/>
        </w:rPr>
      </w:pPr>
      <w:r w:rsidRPr="00940ECC">
        <w:rPr>
          <w:rFonts w:ascii="Arial" w:hAnsi="Arial" w:cs="Arial"/>
          <w:color w:val="000000"/>
          <w:sz w:val="32"/>
          <w:szCs w:val="32"/>
        </w:rPr>
        <w:t>Think About Long-Term Goals</w:t>
      </w:r>
    </w:p>
    <w:p w14:paraId="01656101" w14:textId="77777777" w:rsidR="00B85E5B" w:rsidRPr="00940ECC" w:rsidRDefault="00B85E5B" w:rsidP="00D96DBD">
      <w:r w:rsidRPr="00940ECC">
        <w:rPr>
          <w:rFonts w:ascii="Arial" w:hAnsi="Arial" w:cs="Arial"/>
          <w:color w:val="000000"/>
          <w:sz w:val="22"/>
          <w:szCs w:val="22"/>
        </w:rPr>
        <w:t>A view of the bigger picture can be a great way to talk about dental work for patients who may be apprehensive about the dentist. Here are some elements to consider as you talk through dental treatment before starting your digital smile design.</w:t>
      </w:r>
    </w:p>
    <w:p w14:paraId="29470A2E"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Improve Your Confidence</w:t>
      </w:r>
    </w:p>
    <w:p w14:paraId="255E3DA3" w14:textId="77777777" w:rsidR="00B85E5B" w:rsidRPr="00940ECC" w:rsidRDefault="00B85E5B" w:rsidP="00D96DBD">
      <w:r w:rsidRPr="00940ECC">
        <w:rPr>
          <w:rFonts w:ascii="Arial" w:hAnsi="Arial" w:cs="Arial"/>
          <w:color w:val="000000"/>
          <w:sz w:val="22"/>
          <w:szCs w:val="22"/>
        </w:rPr>
        <w:t>These individuals may struggle with insecurity in their personal and social lives. One great way to lessen this insecurity and improve your confidence can be through reshaping your look.</w:t>
      </w:r>
    </w:p>
    <w:p w14:paraId="2B6F5AAA" w14:textId="77777777" w:rsidR="00B85E5B" w:rsidRPr="00940ECC" w:rsidRDefault="00B85E5B" w:rsidP="00D96DBD">
      <w:r w:rsidRPr="00940ECC">
        <w:rPr>
          <w:rFonts w:ascii="Arial" w:hAnsi="Arial" w:cs="Arial"/>
          <w:color w:val="000000"/>
          <w:sz w:val="22"/>
          <w:szCs w:val="22"/>
        </w:rPr>
        <w:t>Patients who are currently dealing with untreated dental damage may have a hard time eating, drinking, or socializing with others. These complications can easily take up your energy and time, making it harder to spend more energy on improving your confidence. Easing yourself into dental work can help you overcome these challenges.</w:t>
      </w:r>
    </w:p>
    <w:p w14:paraId="69F5EFAE"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Secure Your Smile</w:t>
      </w:r>
    </w:p>
    <w:p w14:paraId="1AF8C616" w14:textId="77777777" w:rsidR="00B85E5B" w:rsidRPr="00940ECC" w:rsidRDefault="00B85E5B" w:rsidP="00D96DBD">
      <w:r w:rsidRPr="00940ECC">
        <w:rPr>
          <w:rFonts w:ascii="Arial" w:hAnsi="Arial" w:cs="Arial"/>
          <w:color w:val="000000"/>
          <w:sz w:val="22"/>
          <w:szCs w:val="22"/>
        </w:rPr>
        <w:t>Taking care of dental work sooner rather than later is also a great way to reduce the chance of dental infection or further damage. Handling these issues today can secure a future free from additional dental visits and services.</w:t>
      </w:r>
    </w:p>
    <w:p w14:paraId="54D3E9F2" w14:textId="77777777" w:rsidR="00B85E5B" w:rsidRPr="00940ECC" w:rsidRDefault="00B85E5B" w:rsidP="00D96DBD">
      <w:pPr>
        <w:spacing w:before="360" w:after="120"/>
        <w:outlineLvl w:val="1"/>
        <w:rPr>
          <w:b/>
          <w:bCs/>
          <w:sz w:val="36"/>
          <w:szCs w:val="36"/>
        </w:rPr>
      </w:pPr>
      <w:r w:rsidRPr="00940ECC">
        <w:rPr>
          <w:rFonts w:ascii="Arial" w:hAnsi="Arial" w:cs="Arial"/>
          <w:color w:val="000000"/>
          <w:sz w:val="32"/>
          <w:szCs w:val="32"/>
        </w:rPr>
        <w:lastRenderedPageBreak/>
        <w:t>Ease Fears with Dental Sedation</w:t>
      </w:r>
    </w:p>
    <w:p w14:paraId="60C2CC58" w14:textId="77777777" w:rsidR="00B85E5B" w:rsidRPr="00940ECC" w:rsidRDefault="00B85E5B" w:rsidP="00D96DBD">
      <w:r w:rsidRPr="00940ECC">
        <w:rPr>
          <w:rFonts w:ascii="Arial" w:hAnsi="Arial" w:cs="Arial"/>
          <w:color w:val="000000"/>
          <w:sz w:val="22"/>
          <w:szCs w:val="22"/>
        </w:rPr>
        <w:t>An additional tool that we use to help with anxious patients is dental sedation. Dental sedation is a medical tool that helps patients ease their nerves before the dental procedure begins. Patients often feel drowsy or like they’re asleep while the service happens.</w:t>
      </w:r>
    </w:p>
    <w:p w14:paraId="2C26273C" w14:textId="77777777" w:rsidR="00B85E5B" w:rsidRPr="00940ECC" w:rsidRDefault="00B85E5B" w:rsidP="00D96DBD">
      <w:r w:rsidRPr="00940ECC">
        <w:rPr>
          <w:rFonts w:ascii="Arial" w:hAnsi="Arial" w:cs="Arial"/>
          <w:color w:val="000000"/>
          <w:sz w:val="22"/>
          <w:szCs w:val="22"/>
        </w:rPr>
        <w:t>Digital Smile Design paired with dental sedation can help patients eliminate most discomfort before, during, and after dental services.</w:t>
      </w:r>
    </w:p>
    <w:p w14:paraId="4EBBE56A" w14:textId="77777777" w:rsidR="00B85E5B" w:rsidRPr="00940ECC" w:rsidRDefault="00B85E5B" w:rsidP="00D96DBD">
      <w:pPr>
        <w:spacing w:before="320" w:after="80"/>
        <w:outlineLvl w:val="2"/>
        <w:rPr>
          <w:b/>
          <w:bCs/>
          <w:sz w:val="27"/>
          <w:szCs w:val="27"/>
        </w:rPr>
      </w:pPr>
      <w:r w:rsidRPr="00940ECC">
        <w:rPr>
          <w:rFonts w:ascii="Arial" w:hAnsi="Arial" w:cs="Arial"/>
          <w:color w:val="434343"/>
          <w:sz w:val="28"/>
          <w:szCs w:val="28"/>
        </w:rPr>
        <w:t>Utilize Modern Smile Designs in Billings, MT</w:t>
      </w:r>
    </w:p>
    <w:p w14:paraId="195CEB54" w14:textId="77777777" w:rsidR="00B85E5B" w:rsidRDefault="00B85E5B" w:rsidP="00D96DBD">
      <w:pPr>
        <w:rPr>
          <w:rFonts w:ascii="Arial" w:hAnsi="Arial" w:cs="Arial"/>
          <w:color w:val="000000"/>
          <w:sz w:val="22"/>
          <w:szCs w:val="22"/>
        </w:rPr>
      </w:pPr>
      <w:r w:rsidRPr="00940ECC">
        <w:rPr>
          <w:rFonts w:ascii="Arial" w:hAnsi="Arial" w:cs="Arial"/>
          <w:color w:val="000000"/>
          <w:sz w:val="22"/>
          <w:szCs w:val="22"/>
        </w:rPr>
        <w:t>Ready to transform your smile and ease your dental anxiety? Contact us today to schedule a consultation and discover how our advanced digital smile design technology can give you the confident, beautiful smile you deserve!</w:t>
      </w:r>
    </w:p>
    <w:p w14:paraId="3D2F7A32" w14:textId="77777777" w:rsidR="00B85E5B" w:rsidRDefault="00B85E5B" w:rsidP="00D96DBD">
      <w:pPr>
        <w:rPr>
          <w:rFonts w:ascii="Arial" w:hAnsi="Arial" w:cs="Arial"/>
          <w:color w:val="000000"/>
          <w:sz w:val="22"/>
          <w:szCs w:val="22"/>
        </w:rPr>
      </w:pPr>
    </w:p>
    <w:p w14:paraId="126F8A55" w14:textId="77777777" w:rsidR="00B85E5B" w:rsidRDefault="00B85E5B" w:rsidP="00D96DBD">
      <w:pPr>
        <w:rPr>
          <w:rFonts w:ascii="Arial" w:hAnsi="Arial" w:cs="Arial"/>
          <w:color w:val="000000"/>
          <w:sz w:val="22"/>
          <w:szCs w:val="22"/>
        </w:rPr>
      </w:pPr>
    </w:p>
    <w:p w14:paraId="056FDC13" w14:textId="77777777" w:rsidR="00B85E5B" w:rsidRDefault="00B85E5B" w:rsidP="00D96DBD">
      <w:pPr>
        <w:rPr>
          <w:rFonts w:ascii="Arial" w:hAnsi="Arial" w:cs="Arial"/>
          <w:color w:val="000000"/>
          <w:sz w:val="22"/>
          <w:szCs w:val="22"/>
        </w:rPr>
      </w:pPr>
    </w:p>
    <w:p w14:paraId="3DEE25B8" w14:textId="77777777" w:rsidR="00B85E5B" w:rsidRDefault="00B85E5B" w:rsidP="00D96DBD">
      <w:pPr>
        <w:rPr>
          <w:rFonts w:ascii="Arial" w:hAnsi="Arial" w:cs="Arial"/>
          <w:color w:val="000000"/>
          <w:sz w:val="22"/>
          <w:szCs w:val="22"/>
        </w:rPr>
      </w:pPr>
    </w:p>
    <w:p w14:paraId="0558522E" w14:textId="77777777" w:rsidR="00B85E5B" w:rsidRDefault="00B85E5B" w:rsidP="00D96DBD">
      <w:pPr>
        <w:rPr>
          <w:rFonts w:ascii="Arial" w:hAnsi="Arial" w:cs="Arial"/>
          <w:color w:val="000000"/>
          <w:sz w:val="22"/>
          <w:szCs w:val="22"/>
        </w:rPr>
      </w:pPr>
    </w:p>
    <w:p w14:paraId="70370B00" w14:textId="77777777" w:rsidR="00B85E5B" w:rsidRDefault="00B85E5B" w:rsidP="00D96DBD">
      <w:pPr>
        <w:rPr>
          <w:rFonts w:ascii="Arial" w:hAnsi="Arial" w:cs="Arial"/>
          <w:color w:val="000000"/>
          <w:sz w:val="22"/>
          <w:szCs w:val="22"/>
        </w:rPr>
      </w:pPr>
    </w:p>
    <w:p w14:paraId="4FD98300" w14:textId="77777777" w:rsidR="00B85E5B" w:rsidRDefault="00B85E5B" w:rsidP="00D96DBD">
      <w:pPr>
        <w:rPr>
          <w:rFonts w:ascii="Arial" w:hAnsi="Arial" w:cs="Arial"/>
          <w:color w:val="000000"/>
          <w:sz w:val="22"/>
          <w:szCs w:val="22"/>
        </w:rPr>
      </w:pPr>
    </w:p>
    <w:p w14:paraId="5B561C3C" w14:textId="77777777" w:rsidR="00B85E5B" w:rsidRDefault="00B85E5B" w:rsidP="00D96DBD">
      <w:pPr>
        <w:rPr>
          <w:rFonts w:ascii="Arial" w:hAnsi="Arial" w:cs="Arial"/>
          <w:color w:val="000000"/>
          <w:sz w:val="22"/>
          <w:szCs w:val="22"/>
        </w:rPr>
      </w:pPr>
    </w:p>
    <w:p w14:paraId="5D7173F2" w14:textId="77777777" w:rsidR="00B85E5B" w:rsidRDefault="00B85E5B" w:rsidP="00D96DBD">
      <w:pPr>
        <w:rPr>
          <w:rFonts w:ascii="Arial" w:hAnsi="Arial" w:cs="Arial"/>
          <w:color w:val="000000"/>
          <w:sz w:val="22"/>
          <w:szCs w:val="22"/>
        </w:rPr>
      </w:pPr>
    </w:p>
    <w:p w14:paraId="357458D4" w14:textId="77777777" w:rsidR="00B85E5B" w:rsidRDefault="00B85E5B" w:rsidP="00D96DBD">
      <w:pPr>
        <w:rPr>
          <w:rFonts w:ascii="Arial" w:hAnsi="Arial" w:cs="Arial"/>
          <w:color w:val="000000"/>
          <w:sz w:val="22"/>
          <w:szCs w:val="22"/>
        </w:rPr>
      </w:pPr>
    </w:p>
    <w:p w14:paraId="1AE0F282" w14:textId="77777777" w:rsidR="00B85E5B" w:rsidRDefault="00B85E5B" w:rsidP="00D96DBD">
      <w:pPr>
        <w:rPr>
          <w:rFonts w:ascii="Arial" w:hAnsi="Arial" w:cs="Arial"/>
          <w:color w:val="000000"/>
          <w:sz w:val="22"/>
          <w:szCs w:val="22"/>
        </w:rPr>
      </w:pPr>
    </w:p>
    <w:p w14:paraId="7778E89F" w14:textId="77777777" w:rsidR="00B85E5B" w:rsidRDefault="00B85E5B" w:rsidP="00D96DBD">
      <w:pPr>
        <w:rPr>
          <w:rFonts w:ascii="Arial" w:hAnsi="Arial" w:cs="Arial"/>
          <w:color w:val="000000"/>
          <w:sz w:val="22"/>
          <w:szCs w:val="22"/>
        </w:rPr>
      </w:pPr>
    </w:p>
    <w:p w14:paraId="15D8DE8D" w14:textId="77777777" w:rsidR="00B85E5B" w:rsidRDefault="00B85E5B" w:rsidP="00D96DBD">
      <w:pPr>
        <w:rPr>
          <w:rFonts w:ascii="Arial" w:hAnsi="Arial" w:cs="Arial"/>
          <w:color w:val="000000"/>
          <w:sz w:val="22"/>
          <w:szCs w:val="22"/>
        </w:rPr>
      </w:pPr>
    </w:p>
    <w:p w14:paraId="60C57A52" w14:textId="77777777" w:rsidR="00B85E5B" w:rsidRDefault="00B85E5B" w:rsidP="00D96DBD">
      <w:pPr>
        <w:rPr>
          <w:rFonts w:ascii="Arial" w:hAnsi="Arial" w:cs="Arial"/>
          <w:color w:val="000000"/>
          <w:sz w:val="22"/>
          <w:szCs w:val="22"/>
        </w:rPr>
      </w:pPr>
    </w:p>
    <w:p w14:paraId="7A91B36A" w14:textId="77777777" w:rsidR="00B85E5B" w:rsidRDefault="00B85E5B" w:rsidP="00D96DBD">
      <w:pPr>
        <w:rPr>
          <w:rFonts w:ascii="Arial" w:hAnsi="Arial" w:cs="Arial"/>
          <w:color w:val="000000"/>
          <w:sz w:val="22"/>
          <w:szCs w:val="22"/>
        </w:rPr>
      </w:pPr>
    </w:p>
    <w:p w14:paraId="19E9AF6B" w14:textId="77777777" w:rsidR="00B85E5B" w:rsidRDefault="00B85E5B" w:rsidP="00D96DBD">
      <w:pPr>
        <w:rPr>
          <w:rFonts w:ascii="Arial" w:hAnsi="Arial" w:cs="Arial"/>
          <w:color w:val="000000"/>
          <w:sz w:val="22"/>
          <w:szCs w:val="22"/>
        </w:rPr>
      </w:pPr>
    </w:p>
    <w:p w14:paraId="281CFB23" w14:textId="77777777" w:rsidR="00B85E5B" w:rsidRDefault="00B85E5B" w:rsidP="00D96DBD">
      <w:pPr>
        <w:rPr>
          <w:rFonts w:ascii="Arial" w:hAnsi="Arial" w:cs="Arial"/>
          <w:color w:val="000000"/>
          <w:sz w:val="22"/>
          <w:szCs w:val="22"/>
        </w:rPr>
      </w:pPr>
    </w:p>
    <w:p w14:paraId="44220023" w14:textId="77777777" w:rsidR="00B85E5B" w:rsidRDefault="00B85E5B" w:rsidP="00D96DBD">
      <w:pPr>
        <w:rPr>
          <w:rFonts w:ascii="Arial" w:hAnsi="Arial" w:cs="Arial"/>
          <w:color w:val="000000"/>
          <w:sz w:val="22"/>
          <w:szCs w:val="22"/>
        </w:rPr>
      </w:pPr>
    </w:p>
    <w:p w14:paraId="3764635D" w14:textId="77777777" w:rsidR="00B85E5B" w:rsidRDefault="00B85E5B" w:rsidP="00D96DBD">
      <w:pPr>
        <w:rPr>
          <w:rFonts w:ascii="Arial" w:hAnsi="Arial" w:cs="Arial"/>
          <w:color w:val="000000"/>
          <w:sz w:val="22"/>
          <w:szCs w:val="22"/>
        </w:rPr>
      </w:pPr>
    </w:p>
    <w:p w14:paraId="65C6C9FC" w14:textId="77777777" w:rsidR="00B85E5B" w:rsidRDefault="00B85E5B" w:rsidP="00D96DBD">
      <w:pPr>
        <w:rPr>
          <w:rFonts w:ascii="Arial" w:hAnsi="Arial" w:cs="Arial"/>
          <w:color w:val="000000"/>
          <w:sz w:val="22"/>
          <w:szCs w:val="22"/>
        </w:rPr>
      </w:pPr>
    </w:p>
    <w:p w14:paraId="287B0546" w14:textId="1439AD85" w:rsidR="00D26638" w:rsidRDefault="00D26638" w:rsidP="00D96DBD">
      <w:pPr>
        <w:rPr>
          <w:rFonts w:ascii="Times New Roman" w:hAnsi="Times New Roman" w:cs="Times New Roman"/>
          <w:color w:val="000000"/>
          <w:u w:val="single"/>
        </w:rPr>
      </w:pPr>
      <w:r>
        <w:rPr>
          <w:rFonts w:ascii="Times New Roman" w:hAnsi="Times New Roman" w:cs="Times New Roman"/>
          <w:color w:val="000000"/>
          <w:u w:val="single"/>
        </w:rPr>
        <w:lastRenderedPageBreak/>
        <w:t>Editorial for Prodigal Press (based in Provo, UT)</w:t>
      </w:r>
    </w:p>
    <w:p w14:paraId="3BE11D7C" w14:textId="7D15247D" w:rsidR="00D26638" w:rsidRDefault="00D26638" w:rsidP="00D96DBD">
      <w:pPr>
        <w:rPr>
          <w:rFonts w:ascii="Times New Roman" w:hAnsi="Times New Roman" w:cs="Times New Roman"/>
          <w:color w:val="000000"/>
          <w:u w:val="single"/>
        </w:rPr>
      </w:pPr>
      <w:hyperlink r:id="rId6" w:history="1">
        <w:r w:rsidRPr="00D26638">
          <w:rPr>
            <w:rStyle w:val="Hyperlink"/>
            <w:rFonts w:ascii="Times New Roman" w:hAnsi="Times New Roman" w:cs="Times New Roman"/>
          </w:rPr>
          <w:t>https://www.prodigalpress.org/articles/thoughtsatchevron</w:t>
        </w:r>
      </w:hyperlink>
    </w:p>
    <w:p w14:paraId="79FC86CA" w14:textId="77777777" w:rsidR="00D26638" w:rsidRDefault="00D26638" w:rsidP="00D96DBD">
      <w:pPr>
        <w:rPr>
          <w:rFonts w:ascii="Times New Roman" w:hAnsi="Times New Roman" w:cs="Times New Roman"/>
          <w:color w:val="000000"/>
          <w:u w:val="single"/>
        </w:rPr>
      </w:pPr>
    </w:p>
    <w:p w14:paraId="0B3A1A88" w14:textId="2F25DC5A" w:rsidR="00B85E5B" w:rsidRPr="00D26638" w:rsidRDefault="00B85E5B" w:rsidP="00D96DBD">
      <w:pPr>
        <w:rPr>
          <w:rFonts w:ascii="Times New Roman" w:hAnsi="Times New Roman" w:cs="Times New Roman"/>
          <w:color w:val="000000"/>
          <w:u w:val="single"/>
        </w:rPr>
      </w:pPr>
      <w:r w:rsidRPr="008F4C4F">
        <w:rPr>
          <w:rFonts w:ascii="Times New Roman" w:hAnsi="Times New Roman" w:cs="Times New Roman"/>
          <w:color w:val="000000"/>
          <w:u w:val="single"/>
        </w:rPr>
        <w:t>Published News Article Links</w:t>
      </w:r>
      <w:r w:rsidR="008F4C4F" w:rsidRPr="008F4C4F">
        <w:rPr>
          <w:rFonts w:ascii="Times New Roman" w:hAnsi="Times New Roman" w:cs="Times New Roman"/>
          <w:color w:val="000000"/>
          <w:u w:val="single"/>
        </w:rPr>
        <w:t>- Rexburg Commons</w:t>
      </w:r>
    </w:p>
    <w:p w14:paraId="36AB3B2C" w14:textId="5627922E" w:rsidR="008F4C4F" w:rsidRDefault="00000000" w:rsidP="00D96DBD">
      <w:pPr>
        <w:rPr>
          <w:rFonts w:ascii="Times New Roman" w:hAnsi="Times New Roman" w:cs="Times New Roman"/>
        </w:rPr>
      </w:pPr>
      <w:hyperlink r:id="rId7" w:history="1">
        <w:r w:rsidR="008F4C4F" w:rsidRPr="00DA56A2">
          <w:rPr>
            <w:rStyle w:val="Hyperlink"/>
            <w:rFonts w:ascii="Times New Roman" w:hAnsi="Times New Roman" w:cs="Times New Roman"/>
          </w:rPr>
          <w:t>https://rexburgcommons.com/power-moves-with-caleb-fullmer/</w:t>
        </w:r>
      </w:hyperlink>
    </w:p>
    <w:p w14:paraId="06082C4A" w14:textId="0A4F1077" w:rsidR="008F4C4F" w:rsidRDefault="00000000" w:rsidP="00D96DBD">
      <w:pPr>
        <w:rPr>
          <w:rFonts w:ascii="Times New Roman" w:hAnsi="Times New Roman" w:cs="Times New Roman"/>
        </w:rPr>
      </w:pPr>
      <w:hyperlink r:id="rId8" w:history="1">
        <w:r w:rsidR="008F4C4F" w:rsidRPr="00DA56A2">
          <w:rPr>
            <w:rStyle w:val="Hyperlink"/>
            <w:rFonts w:ascii="Times New Roman" w:hAnsi="Times New Roman" w:cs="Times New Roman"/>
          </w:rPr>
          <w:t>https://rexburgcommons.com/meet-the-soda-makers-of-rexburg/</w:t>
        </w:r>
      </w:hyperlink>
    </w:p>
    <w:p w14:paraId="7A5F7713" w14:textId="65B1F219" w:rsidR="008F4C4F" w:rsidRDefault="00000000" w:rsidP="00D96DBD">
      <w:pPr>
        <w:rPr>
          <w:rFonts w:ascii="Times New Roman" w:hAnsi="Times New Roman" w:cs="Times New Roman"/>
        </w:rPr>
      </w:pPr>
      <w:hyperlink r:id="rId9" w:history="1">
        <w:r w:rsidR="008F4C4F" w:rsidRPr="00DA56A2">
          <w:rPr>
            <w:rStyle w:val="Hyperlink"/>
            <w:rFonts w:ascii="Times New Roman" w:hAnsi="Times New Roman" w:cs="Times New Roman"/>
          </w:rPr>
          <w:t>https://rexburgcommons.com/hemming-village-hosts-hocus-pocus-halloween-event/</w:t>
        </w:r>
      </w:hyperlink>
    </w:p>
    <w:p w14:paraId="65033669" w14:textId="7D3B0643" w:rsidR="008F4C4F" w:rsidRDefault="00000000" w:rsidP="00D96DBD">
      <w:pPr>
        <w:rPr>
          <w:rFonts w:ascii="Times New Roman" w:hAnsi="Times New Roman" w:cs="Times New Roman"/>
        </w:rPr>
      </w:pPr>
      <w:hyperlink r:id="rId10" w:history="1">
        <w:r w:rsidR="008F4C4F" w:rsidRPr="00DA56A2">
          <w:rPr>
            <w:rStyle w:val="Hyperlink"/>
            <w:rFonts w:ascii="Times New Roman" w:hAnsi="Times New Roman" w:cs="Times New Roman"/>
          </w:rPr>
          <w:t>https://rexburgcommons.com/kidsburg-prepares-for-long-awaited-reopening/</w:t>
        </w:r>
      </w:hyperlink>
    </w:p>
    <w:p w14:paraId="029A9986" w14:textId="64E3D9ED" w:rsidR="008F4C4F" w:rsidRDefault="00000000" w:rsidP="00D96DBD">
      <w:pPr>
        <w:rPr>
          <w:rFonts w:ascii="Times New Roman" w:hAnsi="Times New Roman" w:cs="Times New Roman"/>
        </w:rPr>
      </w:pPr>
      <w:hyperlink r:id="rId11" w:history="1">
        <w:r w:rsidR="008F4C4F" w:rsidRPr="00DA56A2">
          <w:rPr>
            <w:rStyle w:val="Hyperlink"/>
            <w:rFonts w:ascii="Times New Roman" w:hAnsi="Times New Roman" w:cs="Times New Roman"/>
          </w:rPr>
          <w:t>https://rexburgcommons.com/byu-idaho-commemorates-dante-with-special-exhibit/</w:t>
        </w:r>
      </w:hyperlink>
    </w:p>
    <w:p w14:paraId="7779FE60" w14:textId="2D5F4523" w:rsidR="008F4C4F" w:rsidRDefault="00000000" w:rsidP="00D96DBD">
      <w:pPr>
        <w:rPr>
          <w:rFonts w:ascii="Times New Roman" w:hAnsi="Times New Roman" w:cs="Times New Roman"/>
        </w:rPr>
      </w:pPr>
      <w:hyperlink r:id="rId12" w:history="1">
        <w:r w:rsidR="008F4C4F" w:rsidRPr="00DA56A2">
          <w:rPr>
            <w:rStyle w:val="Hyperlink"/>
            <w:rFonts w:ascii="Times New Roman" w:hAnsi="Times New Roman" w:cs="Times New Roman"/>
          </w:rPr>
          <w:t>https://rexburgcommons.com/rinky-dinks-ice-cream-parlor-announced/</w:t>
        </w:r>
      </w:hyperlink>
    </w:p>
    <w:p w14:paraId="3DCF5C07" w14:textId="670CB8DA" w:rsidR="008F4C4F" w:rsidRDefault="00000000" w:rsidP="00D96DBD">
      <w:pPr>
        <w:rPr>
          <w:rFonts w:ascii="Times New Roman" w:hAnsi="Times New Roman" w:cs="Times New Roman"/>
        </w:rPr>
      </w:pPr>
      <w:hyperlink r:id="rId13" w:history="1">
        <w:r w:rsidR="008F4C4F" w:rsidRPr="00DA56A2">
          <w:rPr>
            <w:rStyle w:val="Hyperlink"/>
            <w:rFonts w:ascii="Times New Roman" w:hAnsi="Times New Roman" w:cs="Times New Roman"/>
          </w:rPr>
          <w:t>https://rexburgcommons.com/tree-house-talks-give-rexburg-a-chance-to-share/</w:t>
        </w:r>
      </w:hyperlink>
    </w:p>
    <w:p w14:paraId="487F6C62" w14:textId="0C734D5A" w:rsidR="008F4C4F" w:rsidRDefault="00000000" w:rsidP="00D96DBD">
      <w:pPr>
        <w:rPr>
          <w:rFonts w:ascii="Times New Roman" w:hAnsi="Times New Roman" w:cs="Times New Roman"/>
        </w:rPr>
      </w:pPr>
      <w:hyperlink r:id="rId14" w:history="1">
        <w:r w:rsidR="008F4C4F" w:rsidRPr="00DA56A2">
          <w:rPr>
            <w:rStyle w:val="Hyperlink"/>
            <w:rFonts w:ascii="Times New Roman" w:hAnsi="Times New Roman" w:cs="Times New Roman"/>
          </w:rPr>
          <w:t>https://rexburgcommons.com/lightning-thief-musical-premieres-thursday-at-porter-park/</w:t>
        </w:r>
      </w:hyperlink>
    </w:p>
    <w:p w14:paraId="5DA90A54" w14:textId="2E9CFB4E" w:rsidR="008F4C4F" w:rsidRDefault="00D26638" w:rsidP="00D96DBD">
      <w:pPr>
        <w:rPr>
          <w:rFonts w:ascii="Times New Roman" w:hAnsi="Times New Roman" w:cs="Times New Roman"/>
          <w:color w:val="467886" w:themeColor="hyperlink"/>
          <w:u w:val="single"/>
        </w:rPr>
      </w:pPr>
      <w:hyperlink r:id="rId15" w:history="1">
        <w:r w:rsidRPr="00702CC1">
          <w:rPr>
            <w:rStyle w:val="Hyperlink"/>
            <w:rFonts w:ascii="Times New Roman" w:hAnsi="Times New Roman" w:cs="Times New Roman"/>
          </w:rPr>
          <w:t>https://rexburgcommons.com/inside-rexburg-floral/</w:t>
        </w:r>
      </w:hyperlink>
    </w:p>
    <w:p w14:paraId="79A026C0" w14:textId="77777777" w:rsidR="00D26638" w:rsidRPr="00D26638" w:rsidRDefault="00D26638" w:rsidP="00D96DBD">
      <w:pPr>
        <w:rPr>
          <w:rFonts w:ascii="Times New Roman" w:hAnsi="Times New Roman" w:cs="Times New Roman"/>
          <w:color w:val="467886" w:themeColor="hyperlink"/>
          <w:u w:val="single"/>
        </w:rPr>
      </w:pPr>
    </w:p>
    <w:p w14:paraId="203B0C96" w14:textId="77777777" w:rsidR="008F4C4F" w:rsidRDefault="008F4C4F" w:rsidP="00D96DBD">
      <w:pPr>
        <w:rPr>
          <w:rFonts w:ascii="Times New Roman" w:hAnsi="Times New Roman" w:cs="Times New Roman"/>
        </w:rPr>
      </w:pPr>
    </w:p>
    <w:p w14:paraId="5ED9D98C" w14:textId="77777777" w:rsidR="008F4C4F" w:rsidRDefault="008F4C4F" w:rsidP="00D96DBD">
      <w:pPr>
        <w:rPr>
          <w:rFonts w:ascii="Times New Roman" w:hAnsi="Times New Roman" w:cs="Times New Roman"/>
        </w:rPr>
      </w:pPr>
    </w:p>
    <w:p w14:paraId="36C6BBD4" w14:textId="77777777" w:rsidR="008F4C4F" w:rsidRPr="00B85E5B" w:rsidRDefault="008F4C4F" w:rsidP="00D96DBD">
      <w:pPr>
        <w:rPr>
          <w:rFonts w:ascii="Times New Roman" w:hAnsi="Times New Roman" w:cs="Times New Roman"/>
        </w:rPr>
      </w:pPr>
    </w:p>
    <w:p w14:paraId="1CBCA480" w14:textId="77777777" w:rsidR="00B85E5B" w:rsidRDefault="00B85E5B"/>
    <w:p w14:paraId="20A47A51" w14:textId="77777777" w:rsidR="00B85E5B" w:rsidRDefault="00B85E5B" w:rsidP="00B85E5B"/>
    <w:sectPr w:rsidR="00B85E5B" w:rsidSect="00B85E5B">
      <w:pgSz w:w="12240" w:h="15840"/>
      <w:pgMar w:top="1440" w:right="1440" w:bottom="1440" w:left="1440" w:header="720" w:footer="720" w:gutter="0"/>
      <w:pgBorders w:offsetFrom="page">
        <w:top w:val="single" w:sz="36" w:space="24" w:color="663300" w:shadow="1"/>
        <w:left w:val="single" w:sz="36" w:space="24" w:color="663300" w:shadow="1"/>
        <w:bottom w:val="single" w:sz="36" w:space="24" w:color="663300" w:shadow="1"/>
        <w:right w:val="single" w:sz="36" w:space="24" w:color="663300" w:shadow="1"/>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rect id="_x0000_i1029" style="width:0;height:1.5pt" o:hralign="center" o:bullet="t" o:hrstd="t" o:hr="t" fillcolor="#a0a0a0" stroked="f"/>
    </w:pict>
  </w:numPicBullet>
  <w:abstractNum w:abstractNumId="0" w15:restartNumberingAfterBreak="0">
    <w:nsid w:val="00000001"/>
    <w:multiLevelType w:val="hybridMultilevel"/>
    <w:tmpl w:val="00000001"/>
    <w:lvl w:ilvl="0" w:tplc="8ABCEFC2">
      <w:start w:val="1"/>
      <w:numFmt w:val="bullet"/>
      <w:lvlText w:val=""/>
      <w:lvlJc w:val="left"/>
      <w:pPr>
        <w:ind w:left="720" w:hanging="360"/>
      </w:pPr>
      <w:rPr>
        <w:rFonts w:ascii="Symbol" w:hAnsi="Symbol"/>
      </w:rPr>
    </w:lvl>
    <w:lvl w:ilvl="1" w:tplc="82EE86BE">
      <w:start w:val="1"/>
      <w:numFmt w:val="bullet"/>
      <w:lvlText w:val="o"/>
      <w:lvlJc w:val="left"/>
      <w:pPr>
        <w:tabs>
          <w:tab w:val="num" w:pos="1440"/>
        </w:tabs>
        <w:ind w:left="1440" w:hanging="360"/>
      </w:pPr>
      <w:rPr>
        <w:rFonts w:ascii="Courier New" w:hAnsi="Courier New"/>
      </w:rPr>
    </w:lvl>
    <w:lvl w:ilvl="2" w:tplc="C5A006A6">
      <w:start w:val="1"/>
      <w:numFmt w:val="bullet"/>
      <w:lvlText w:val=""/>
      <w:lvlJc w:val="left"/>
      <w:pPr>
        <w:tabs>
          <w:tab w:val="num" w:pos="2160"/>
        </w:tabs>
        <w:ind w:left="2160" w:hanging="360"/>
      </w:pPr>
      <w:rPr>
        <w:rFonts w:ascii="Wingdings" w:hAnsi="Wingdings"/>
      </w:rPr>
    </w:lvl>
    <w:lvl w:ilvl="3" w:tplc="58901FA0">
      <w:start w:val="1"/>
      <w:numFmt w:val="bullet"/>
      <w:lvlText w:val=""/>
      <w:lvlJc w:val="left"/>
      <w:pPr>
        <w:tabs>
          <w:tab w:val="num" w:pos="2880"/>
        </w:tabs>
        <w:ind w:left="2880" w:hanging="360"/>
      </w:pPr>
      <w:rPr>
        <w:rFonts w:ascii="Symbol" w:hAnsi="Symbol"/>
      </w:rPr>
    </w:lvl>
    <w:lvl w:ilvl="4" w:tplc="8C02C22E">
      <w:start w:val="1"/>
      <w:numFmt w:val="bullet"/>
      <w:lvlText w:val="o"/>
      <w:lvlJc w:val="left"/>
      <w:pPr>
        <w:tabs>
          <w:tab w:val="num" w:pos="3600"/>
        </w:tabs>
        <w:ind w:left="3600" w:hanging="360"/>
      </w:pPr>
      <w:rPr>
        <w:rFonts w:ascii="Courier New" w:hAnsi="Courier New"/>
      </w:rPr>
    </w:lvl>
    <w:lvl w:ilvl="5" w:tplc="CFEE9418">
      <w:start w:val="1"/>
      <w:numFmt w:val="bullet"/>
      <w:lvlText w:val=""/>
      <w:lvlJc w:val="left"/>
      <w:pPr>
        <w:tabs>
          <w:tab w:val="num" w:pos="4320"/>
        </w:tabs>
        <w:ind w:left="4320" w:hanging="360"/>
      </w:pPr>
      <w:rPr>
        <w:rFonts w:ascii="Wingdings" w:hAnsi="Wingdings"/>
      </w:rPr>
    </w:lvl>
    <w:lvl w:ilvl="6" w:tplc="E8580D1E">
      <w:start w:val="1"/>
      <w:numFmt w:val="bullet"/>
      <w:lvlText w:val=""/>
      <w:lvlJc w:val="left"/>
      <w:pPr>
        <w:tabs>
          <w:tab w:val="num" w:pos="5040"/>
        </w:tabs>
        <w:ind w:left="5040" w:hanging="360"/>
      </w:pPr>
      <w:rPr>
        <w:rFonts w:ascii="Symbol" w:hAnsi="Symbol"/>
      </w:rPr>
    </w:lvl>
    <w:lvl w:ilvl="7" w:tplc="A7D65108">
      <w:start w:val="1"/>
      <w:numFmt w:val="bullet"/>
      <w:lvlText w:val="o"/>
      <w:lvlJc w:val="left"/>
      <w:pPr>
        <w:tabs>
          <w:tab w:val="num" w:pos="5760"/>
        </w:tabs>
        <w:ind w:left="5760" w:hanging="360"/>
      </w:pPr>
      <w:rPr>
        <w:rFonts w:ascii="Courier New" w:hAnsi="Courier New"/>
      </w:rPr>
    </w:lvl>
    <w:lvl w:ilvl="8" w:tplc="F894E43E">
      <w:start w:val="1"/>
      <w:numFmt w:val="bullet"/>
      <w:lvlText w:val=""/>
      <w:lvlJc w:val="left"/>
      <w:pPr>
        <w:tabs>
          <w:tab w:val="num" w:pos="6480"/>
        </w:tabs>
        <w:ind w:left="6480" w:hanging="360"/>
      </w:pPr>
      <w:rPr>
        <w:rFonts w:ascii="Wingdings" w:hAnsi="Wingdings"/>
      </w:rPr>
    </w:lvl>
  </w:abstractNum>
  <w:abstractNum w:abstractNumId="1" w15:restartNumberingAfterBreak="0">
    <w:nsid w:val="00000003"/>
    <w:multiLevelType w:val="hybridMultilevel"/>
    <w:tmpl w:val="00000003"/>
    <w:lvl w:ilvl="0" w:tplc="49D02544">
      <w:start w:val="1"/>
      <w:numFmt w:val="bullet"/>
      <w:lvlText w:val=""/>
      <w:lvlJc w:val="left"/>
      <w:pPr>
        <w:ind w:left="720" w:hanging="360"/>
      </w:pPr>
      <w:rPr>
        <w:rFonts w:ascii="Symbol" w:hAnsi="Symbol"/>
      </w:rPr>
    </w:lvl>
    <w:lvl w:ilvl="1" w:tplc="2F7AA3D8">
      <w:start w:val="1"/>
      <w:numFmt w:val="bullet"/>
      <w:lvlText w:val="o"/>
      <w:lvlJc w:val="left"/>
      <w:pPr>
        <w:tabs>
          <w:tab w:val="num" w:pos="1440"/>
        </w:tabs>
        <w:ind w:left="1440" w:hanging="360"/>
      </w:pPr>
      <w:rPr>
        <w:rFonts w:ascii="Courier New" w:hAnsi="Courier New"/>
      </w:rPr>
    </w:lvl>
    <w:lvl w:ilvl="2" w:tplc="0194D41C">
      <w:start w:val="1"/>
      <w:numFmt w:val="bullet"/>
      <w:lvlText w:val=""/>
      <w:lvlJc w:val="left"/>
      <w:pPr>
        <w:tabs>
          <w:tab w:val="num" w:pos="2160"/>
        </w:tabs>
        <w:ind w:left="2160" w:hanging="360"/>
      </w:pPr>
      <w:rPr>
        <w:rFonts w:ascii="Wingdings" w:hAnsi="Wingdings"/>
      </w:rPr>
    </w:lvl>
    <w:lvl w:ilvl="3" w:tplc="F27865EC">
      <w:start w:val="1"/>
      <w:numFmt w:val="bullet"/>
      <w:lvlText w:val=""/>
      <w:lvlJc w:val="left"/>
      <w:pPr>
        <w:tabs>
          <w:tab w:val="num" w:pos="2880"/>
        </w:tabs>
        <w:ind w:left="2880" w:hanging="360"/>
      </w:pPr>
      <w:rPr>
        <w:rFonts w:ascii="Symbol" w:hAnsi="Symbol"/>
      </w:rPr>
    </w:lvl>
    <w:lvl w:ilvl="4" w:tplc="79DEB206">
      <w:start w:val="1"/>
      <w:numFmt w:val="bullet"/>
      <w:lvlText w:val="o"/>
      <w:lvlJc w:val="left"/>
      <w:pPr>
        <w:tabs>
          <w:tab w:val="num" w:pos="3600"/>
        </w:tabs>
        <w:ind w:left="3600" w:hanging="360"/>
      </w:pPr>
      <w:rPr>
        <w:rFonts w:ascii="Courier New" w:hAnsi="Courier New"/>
      </w:rPr>
    </w:lvl>
    <w:lvl w:ilvl="5" w:tplc="180AA998">
      <w:start w:val="1"/>
      <w:numFmt w:val="bullet"/>
      <w:lvlText w:val=""/>
      <w:lvlJc w:val="left"/>
      <w:pPr>
        <w:tabs>
          <w:tab w:val="num" w:pos="4320"/>
        </w:tabs>
        <w:ind w:left="4320" w:hanging="360"/>
      </w:pPr>
      <w:rPr>
        <w:rFonts w:ascii="Wingdings" w:hAnsi="Wingdings"/>
      </w:rPr>
    </w:lvl>
    <w:lvl w:ilvl="6" w:tplc="D37E014C">
      <w:start w:val="1"/>
      <w:numFmt w:val="bullet"/>
      <w:lvlText w:val=""/>
      <w:lvlJc w:val="left"/>
      <w:pPr>
        <w:tabs>
          <w:tab w:val="num" w:pos="5040"/>
        </w:tabs>
        <w:ind w:left="5040" w:hanging="360"/>
      </w:pPr>
      <w:rPr>
        <w:rFonts w:ascii="Symbol" w:hAnsi="Symbol"/>
      </w:rPr>
    </w:lvl>
    <w:lvl w:ilvl="7" w:tplc="37F40390">
      <w:start w:val="1"/>
      <w:numFmt w:val="bullet"/>
      <w:lvlText w:val="o"/>
      <w:lvlJc w:val="left"/>
      <w:pPr>
        <w:tabs>
          <w:tab w:val="num" w:pos="5760"/>
        </w:tabs>
        <w:ind w:left="5760" w:hanging="360"/>
      </w:pPr>
      <w:rPr>
        <w:rFonts w:ascii="Courier New" w:hAnsi="Courier New"/>
      </w:rPr>
    </w:lvl>
    <w:lvl w:ilvl="8" w:tplc="0F14F4B0">
      <w:start w:val="1"/>
      <w:numFmt w:val="bullet"/>
      <w:lvlText w:val=""/>
      <w:lvlJc w:val="left"/>
      <w:pPr>
        <w:tabs>
          <w:tab w:val="num" w:pos="6480"/>
        </w:tabs>
        <w:ind w:left="6480" w:hanging="360"/>
      </w:pPr>
      <w:rPr>
        <w:rFonts w:ascii="Wingdings" w:hAnsi="Wingdings"/>
      </w:rPr>
    </w:lvl>
  </w:abstractNum>
  <w:abstractNum w:abstractNumId="2" w15:restartNumberingAfterBreak="0">
    <w:nsid w:val="00000004"/>
    <w:multiLevelType w:val="hybridMultilevel"/>
    <w:tmpl w:val="00000004"/>
    <w:lvl w:ilvl="0" w:tplc="3D02EA14">
      <w:start w:val="1"/>
      <w:numFmt w:val="bullet"/>
      <w:lvlText w:val=""/>
      <w:lvlJc w:val="left"/>
      <w:pPr>
        <w:ind w:left="720" w:hanging="360"/>
      </w:pPr>
      <w:rPr>
        <w:rFonts w:ascii="Symbol" w:hAnsi="Symbol"/>
      </w:rPr>
    </w:lvl>
    <w:lvl w:ilvl="1" w:tplc="C7C2F428">
      <w:start w:val="1"/>
      <w:numFmt w:val="bullet"/>
      <w:lvlText w:val="o"/>
      <w:lvlJc w:val="left"/>
      <w:pPr>
        <w:tabs>
          <w:tab w:val="num" w:pos="1440"/>
        </w:tabs>
        <w:ind w:left="1440" w:hanging="360"/>
      </w:pPr>
      <w:rPr>
        <w:rFonts w:ascii="Courier New" w:hAnsi="Courier New"/>
      </w:rPr>
    </w:lvl>
    <w:lvl w:ilvl="2" w:tplc="3FD2CDCC">
      <w:start w:val="1"/>
      <w:numFmt w:val="bullet"/>
      <w:lvlText w:val=""/>
      <w:lvlJc w:val="left"/>
      <w:pPr>
        <w:tabs>
          <w:tab w:val="num" w:pos="2160"/>
        </w:tabs>
        <w:ind w:left="2160" w:hanging="360"/>
      </w:pPr>
      <w:rPr>
        <w:rFonts w:ascii="Wingdings" w:hAnsi="Wingdings"/>
      </w:rPr>
    </w:lvl>
    <w:lvl w:ilvl="3" w:tplc="9BF2233A">
      <w:start w:val="1"/>
      <w:numFmt w:val="bullet"/>
      <w:lvlText w:val=""/>
      <w:lvlJc w:val="left"/>
      <w:pPr>
        <w:tabs>
          <w:tab w:val="num" w:pos="2880"/>
        </w:tabs>
        <w:ind w:left="2880" w:hanging="360"/>
      </w:pPr>
      <w:rPr>
        <w:rFonts w:ascii="Symbol" w:hAnsi="Symbol"/>
      </w:rPr>
    </w:lvl>
    <w:lvl w:ilvl="4" w:tplc="C470A0CC">
      <w:start w:val="1"/>
      <w:numFmt w:val="bullet"/>
      <w:lvlText w:val="o"/>
      <w:lvlJc w:val="left"/>
      <w:pPr>
        <w:tabs>
          <w:tab w:val="num" w:pos="3600"/>
        </w:tabs>
        <w:ind w:left="3600" w:hanging="360"/>
      </w:pPr>
      <w:rPr>
        <w:rFonts w:ascii="Courier New" w:hAnsi="Courier New"/>
      </w:rPr>
    </w:lvl>
    <w:lvl w:ilvl="5" w:tplc="620A803A">
      <w:start w:val="1"/>
      <w:numFmt w:val="bullet"/>
      <w:lvlText w:val=""/>
      <w:lvlJc w:val="left"/>
      <w:pPr>
        <w:tabs>
          <w:tab w:val="num" w:pos="4320"/>
        </w:tabs>
        <w:ind w:left="4320" w:hanging="360"/>
      </w:pPr>
      <w:rPr>
        <w:rFonts w:ascii="Wingdings" w:hAnsi="Wingdings"/>
      </w:rPr>
    </w:lvl>
    <w:lvl w:ilvl="6" w:tplc="D86648B0">
      <w:start w:val="1"/>
      <w:numFmt w:val="bullet"/>
      <w:lvlText w:val=""/>
      <w:lvlJc w:val="left"/>
      <w:pPr>
        <w:tabs>
          <w:tab w:val="num" w:pos="5040"/>
        </w:tabs>
        <w:ind w:left="5040" w:hanging="360"/>
      </w:pPr>
      <w:rPr>
        <w:rFonts w:ascii="Symbol" w:hAnsi="Symbol"/>
      </w:rPr>
    </w:lvl>
    <w:lvl w:ilvl="7" w:tplc="FBAEFDBE">
      <w:start w:val="1"/>
      <w:numFmt w:val="bullet"/>
      <w:lvlText w:val="o"/>
      <w:lvlJc w:val="left"/>
      <w:pPr>
        <w:tabs>
          <w:tab w:val="num" w:pos="5760"/>
        </w:tabs>
        <w:ind w:left="5760" w:hanging="360"/>
      </w:pPr>
      <w:rPr>
        <w:rFonts w:ascii="Courier New" w:hAnsi="Courier New"/>
      </w:rPr>
    </w:lvl>
    <w:lvl w:ilvl="8" w:tplc="E5769A46">
      <w:start w:val="1"/>
      <w:numFmt w:val="bullet"/>
      <w:lvlText w:val=""/>
      <w:lvlJc w:val="left"/>
      <w:pPr>
        <w:tabs>
          <w:tab w:val="num" w:pos="6480"/>
        </w:tabs>
        <w:ind w:left="6480" w:hanging="360"/>
      </w:pPr>
      <w:rPr>
        <w:rFonts w:ascii="Wingdings" w:hAnsi="Wingdings"/>
      </w:rPr>
    </w:lvl>
  </w:abstractNum>
  <w:abstractNum w:abstractNumId="3" w15:restartNumberingAfterBreak="0">
    <w:nsid w:val="00000005"/>
    <w:multiLevelType w:val="hybridMultilevel"/>
    <w:tmpl w:val="00000005"/>
    <w:lvl w:ilvl="0" w:tplc="BBC05A02">
      <w:start w:val="1"/>
      <w:numFmt w:val="bullet"/>
      <w:lvlText w:val=""/>
      <w:lvlJc w:val="left"/>
      <w:pPr>
        <w:ind w:left="720" w:hanging="360"/>
      </w:pPr>
      <w:rPr>
        <w:rFonts w:ascii="Symbol" w:hAnsi="Symbol"/>
      </w:rPr>
    </w:lvl>
    <w:lvl w:ilvl="1" w:tplc="59440ECC">
      <w:start w:val="1"/>
      <w:numFmt w:val="bullet"/>
      <w:lvlText w:val="o"/>
      <w:lvlJc w:val="left"/>
      <w:pPr>
        <w:tabs>
          <w:tab w:val="num" w:pos="1440"/>
        </w:tabs>
        <w:ind w:left="1440" w:hanging="360"/>
      </w:pPr>
      <w:rPr>
        <w:rFonts w:ascii="Courier New" w:hAnsi="Courier New"/>
      </w:rPr>
    </w:lvl>
    <w:lvl w:ilvl="2" w:tplc="E43ED940">
      <w:start w:val="1"/>
      <w:numFmt w:val="bullet"/>
      <w:lvlText w:val=""/>
      <w:lvlJc w:val="left"/>
      <w:pPr>
        <w:tabs>
          <w:tab w:val="num" w:pos="2160"/>
        </w:tabs>
        <w:ind w:left="2160" w:hanging="360"/>
      </w:pPr>
      <w:rPr>
        <w:rFonts w:ascii="Wingdings" w:hAnsi="Wingdings"/>
      </w:rPr>
    </w:lvl>
    <w:lvl w:ilvl="3" w:tplc="05025F20">
      <w:start w:val="1"/>
      <w:numFmt w:val="bullet"/>
      <w:lvlText w:val=""/>
      <w:lvlJc w:val="left"/>
      <w:pPr>
        <w:tabs>
          <w:tab w:val="num" w:pos="2880"/>
        </w:tabs>
        <w:ind w:left="2880" w:hanging="360"/>
      </w:pPr>
      <w:rPr>
        <w:rFonts w:ascii="Symbol" w:hAnsi="Symbol"/>
      </w:rPr>
    </w:lvl>
    <w:lvl w:ilvl="4" w:tplc="E3DCECA2">
      <w:start w:val="1"/>
      <w:numFmt w:val="bullet"/>
      <w:lvlText w:val="o"/>
      <w:lvlJc w:val="left"/>
      <w:pPr>
        <w:tabs>
          <w:tab w:val="num" w:pos="3600"/>
        </w:tabs>
        <w:ind w:left="3600" w:hanging="360"/>
      </w:pPr>
      <w:rPr>
        <w:rFonts w:ascii="Courier New" w:hAnsi="Courier New"/>
      </w:rPr>
    </w:lvl>
    <w:lvl w:ilvl="5" w:tplc="ADB21328">
      <w:start w:val="1"/>
      <w:numFmt w:val="bullet"/>
      <w:lvlText w:val=""/>
      <w:lvlJc w:val="left"/>
      <w:pPr>
        <w:tabs>
          <w:tab w:val="num" w:pos="4320"/>
        </w:tabs>
        <w:ind w:left="4320" w:hanging="360"/>
      </w:pPr>
      <w:rPr>
        <w:rFonts w:ascii="Wingdings" w:hAnsi="Wingdings"/>
      </w:rPr>
    </w:lvl>
    <w:lvl w:ilvl="6" w:tplc="499AFCB2">
      <w:start w:val="1"/>
      <w:numFmt w:val="bullet"/>
      <w:lvlText w:val=""/>
      <w:lvlJc w:val="left"/>
      <w:pPr>
        <w:tabs>
          <w:tab w:val="num" w:pos="5040"/>
        </w:tabs>
        <w:ind w:left="5040" w:hanging="360"/>
      </w:pPr>
      <w:rPr>
        <w:rFonts w:ascii="Symbol" w:hAnsi="Symbol"/>
      </w:rPr>
    </w:lvl>
    <w:lvl w:ilvl="7" w:tplc="DE564E36">
      <w:start w:val="1"/>
      <w:numFmt w:val="bullet"/>
      <w:lvlText w:val="o"/>
      <w:lvlJc w:val="left"/>
      <w:pPr>
        <w:tabs>
          <w:tab w:val="num" w:pos="5760"/>
        </w:tabs>
        <w:ind w:left="5760" w:hanging="360"/>
      </w:pPr>
      <w:rPr>
        <w:rFonts w:ascii="Courier New" w:hAnsi="Courier New"/>
      </w:rPr>
    </w:lvl>
    <w:lvl w:ilvl="8" w:tplc="E3C22AB0">
      <w:start w:val="1"/>
      <w:numFmt w:val="bullet"/>
      <w:lvlText w:val=""/>
      <w:lvlJc w:val="left"/>
      <w:pPr>
        <w:tabs>
          <w:tab w:val="num" w:pos="6480"/>
        </w:tabs>
        <w:ind w:left="6480" w:hanging="360"/>
      </w:pPr>
      <w:rPr>
        <w:rFonts w:ascii="Wingdings" w:hAnsi="Wingdings"/>
      </w:rPr>
    </w:lvl>
  </w:abstractNum>
  <w:abstractNum w:abstractNumId="4" w15:restartNumberingAfterBreak="0">
    <w:nsid w:val="00000006"/>
    <w:multiLevelType w:val="hybridMultilevel"/>
    <w:tmpl w:val="00000006"/>
    <w:lvl w:ilvl="0" w:tplc="15F6FF56">
      <w:start w:val="1"/>
      <w:numFmt w:val="bullet"/>
      <w:lvlText w:val=""/>
      <w:lvlJc w:val="left"/>
      <w:pPr>
        <w:ind w:left="720" w:hanging="360"/>
      </w:pPr>
      <w:rPr>
        <w:rFonts w:ascii="Symbol" w:hAnsi="Symbol"/>
      </w:rPr>
    </w:lvl>
    <w:lvl w:ilvl="1" w:tplc="50B83D96">
      <w:start w:val="1"/>
      <w:numFmt w:val="bullet"/>
      <w:lvlText w:val="o"/>
      <w:lvlJc w:val="left"/>
      <w:pPr>
        <w:tabs>
          <w:tab w:val="num" w:pos="1440"/>
        </w:tabs>
        <w:ind w:left="1440" w:hanging="360"/>
      </w:pPr>
      <w:rPr>
        <w:rFonts w:ascii="Courier New" w:hAnsi="Courier New"/>
      </w:rPr>
    </w:lvl>
    <w:lvl w:ilvl="2" w:tplc="2F949614">
      <w:start w:val="1"/>
      <w:numFmt w:val="bullet"/>
      <w:lvlText w:val=""/>
      <w:lvlJc w:val="left"/>
      <w:pPr>
        <w:tabs>
          <w:tab w:val="num" w:pos="2160"/>
        </w:tabs>
        <w:ind w:left="2160" w:hanging="360"/>
      </w:pPr>
      <w:rPr>
        <w:rFonts w:ascii="Wingdings" w:hAnsi="Wingdings"/>
      </w:rPr>
    </w:lvl>
    <w:lvl w:ilvl="3" w:tplc="11D21F6C">
      <w:start w:val="1"/>
      <w:numFmt w:val="bullet"/>
      <w:lvlText w:val=""/>
      <w:lvlJc w:val="left"/>
      <w:pPr>
        <w:tabs>
          <w:tab w:val="num" w:pos="2880"/>
        </w:tabs>
        <w:ind w:left="2880" w:hanging="360"/>
      </w:pPr>
      <w:rPr>
        <w:rFonts w:ascii="Symbol" w:hAnsi="Symbol"/>
      </w:rPr>
    </w:lvl>
    <w:lvl w:ilvl="4" w:tplc="B5B097E0">
      <w:start w:val="1"/>
      <w:numFmt w:val="bullet"/>
      <w:lvlText w:val="o"/>
      <w:lvlJc w:val="left"/>
      <w:pPr>
        <w:tabs>
          <w:tab w:val="num" w:pos="3600"/>
        </w:tabs>
        <w:ind w:left="3600" w:hanging="360"/>
      </w:pPr>
      <w:rPr>
        <w:rFonts w:ascii="Courier New" w:hAnsi="Courier New"/>
      </w:rPr>
    </w:lvl>
    <w:lvl w:ilvl="5" w:tplc="19A4E9F4">
      <w:start w:val="1"/>
      <w:numFmt w:val="bullet"/>
      <w:lvlText w:val=""/>
      <w:lvlJc w:val="left"/>
      <w:pPr>
        <w:tabs>
          <w:tab w:val="num" w:pos="4320"/>
        </w:tabs>
        <w:ind w:left="4320" w:hanging="360"/>
      </w:pPr>
      <w:rPr>
        <w:rFonts w:ascii="Wingdings" w:hAnsi="Wingdings"/>
      </w:rPr>
    </w:lvl>
    <w:lvl w:ilvl="6" w:tplc="E89AED8C">
      <w:start w:val="1"/>
      <w:numFmt w:val="bullet"/>
      <w:lvlText w:val=""/>
      <w:lvlJc w:val="left"/>
      <w:pPr>
        <w:tabs>
          <w:tab w:val="num" w:pos="5040"/>
        </w:tabs>
        <w:ind w:left="5040" w:hanging="360"/>
      </w:pPr>
      <w:rPr>
        <w:rFonts w:ascii="Symbol" w:hAnsi="Symbol"/>
      </w:rPr>
    </w:lvl>
    <w:lvl w:ilvl="7" w:tplc="AF72292A">
      <w:start w:val="1"/>
      <w:numFmt w:val="bullet"/>
      <w:lvlText w:val="o"/>
      <w:lvlJc w:val="left"/>
      <w:pPr>
        <w:tabs>
          <w:tab w:val="num" w:pos="5760"/>
        </w:tabs>
        <w:ind w:left="5760" w:hanging="360"/>
      </w:pPr>
      <w:rPr>
        <w:rFonts w:ascii="Courier New" w:hAnsi="Courier New"/>
      </w:rPr>
    </w:lvl>
    <w:lvl w:ilvl="8" w:tplc="79E6DF1A">
      <w:start w:val="1"/>
      <w:numFmt w:val="bullet"/>
      <w:lvlText w:val=""/>
      <w:lvlJc w:val="left"/>
      <w:pPr>
        <w:tabs>
          <w:tab w:val="num" w:pos="6480"/>
        </w:tabs>
        <w:ind w:left="6480" w:hanging="360"/>
      </w:pPr>
      <w:rPr>
        <w:rFonts w:ascii="Wingdings" w:hAnsi="Wingdings"/>
      </w:rPr>
    </w:lvl>
  </w:abstractNum>
  <w:abstractNum w:abstractNumId="5" w15:restartNumberingAfterBreak="0">
    <w:nsid w:val="00000007"/>
    <w:multiLevelType w:val="hybridMultilevel"/>
    <w:tmpl w:val="00000007"/>
    <w:lvl w:ilvl="0" w:tplc="1E82CF9E">
      <w:start w:val="1"/>
      <w:numFmt w:val="bullet"/>
      <w:lvlText w:val=""/>
      <w:lvlJc w:val="left"/>
      <w:pPr>
        <w:ind w:left="720" w:hanging="360"/>
      </w:pPr>
      <w:rPr>
        <w:rFonts w:ascii="Symbol" w:hAnsi="Symbol"/>
      </w:rPr>
    </w:lvl>
    <w:lvl w:ilvl="1" w:tplc="7840BB16">
      <w:start w:val="1"/>
      <w:numFmt w:val="bullet"/>
      <w:lvlText w:val="o"/>
      <w:lvlJc w:val="left"/>
      <w:pPr>
        <w:tabs>
          <w:tab w:val="num" w:pos="1440"/>
        </w:tabs>
        <w:ind w:left="1440" w:hanging="360"/>
      </w:pPr>
      <w:rPr>
        <w:rFonts w:ascii="Courier New" w:hAnsi="Courier New"/>
      </w:rPr>
    </w:lvl>
    <w:lvl w:ilvl="2" w:tplc="C9C28A9E">
      <w:start w:val="1"/>
      <w:numFmt w:val="bullet"/>
      <w:lvlText w:val=""/>
      <w:lvlJc w:val="left"/>
      <w:pPr>
        <w:tabs>
          <w:tab w:val="num" w:pos="2160"/>
        </w:tabs>
        <w:ind w:left="2160" w:hanging="360"/>
      </w:pPr>
      <w:rPr>
        <w:rFonts w:ascii="Wingdings" w:hAnsi="Wingdings"/>
      </w:rPr>
    </w:lvl>
    <w:lvl w:ilvl="3" w:tplc="4266C90C">
      <w:start w:val="1"/>
      <w:numFmt w:val="bullet"/>
      <w:lvlText w:val=""/>
      <w:lvlJc w:val="left"/>
      <w:pPr>
        <w:tabs>
          <w:tab w:val="num" w:pos="2880"/>
        </w:tabs>
        <w:ind w:left="2880" w:hanging="360"/>
      </w:pPr>
      <w:rPr>
        <w:rFonts w:ascii="Symbol" w:hAnsi="Symbol"/>
      </w:rPr>
    </w:lvl>
    <w:lvl w:ilvl="4" w:tplc="6BBC942C">
      <w:start w:val="1"/>
      <w:numFmt w:val="bullet"/>
      <w:lvlText w:val="o"/>
      <w:lvlJc w:val="left"/>
      <w:pPr>
        <w:tabs>
          <w:tab w:val="num" w:pos="3600"/>
        </w:tabs>
        <w:ind w:left="3600" w:hanging="360"/>
      </w:pPr>
      <w:rPr>
        <w:rFonts w:ascii="Courier New" w:hAnsi="Courier New"/>
      </w:rPr>
    </w:lvl>
    <w:lvl w:ilvl="5" w:tplc="DCF2D9BA">
      <w:start w:val="1"/>
      <w:numFmt w:val="bullet"/>
      <w:lvlText w:val=""/>
      <w:lvlJc w:val="left"/>
      <w:pPr>
        <w:tabs>
          <w:tab w:val="num" w:pos="4320"/>
        </w:tabs>
        <w:ind w:left="4320" w:hanging="360"/>
      </w:pPr>
      <w:rPr>
        <w:rFonts w:ascii="Wingdings" w:hAnsi="Wingdings"/>
      </w:rPr>
    </w:lvl>
    <w:lvl w:ilvl="6" w:tplc="6912719A">
      <w:start w:val="1"/>
      <w:numFmt w:val="bullet"/>
      <w:lvlText w:val=""/>
      <w:lvlJc w:val="left"/>
      <w:pPr>
        <w:tabs>
          <w:tab w:val="num" w:pos="5040"/>
        </w:tabs>
        <w:ind w:left="5040" w:hanging="360"/>
      </w:pPr>
      <w:rPr>
        <w:rFonts w:ascii="Symbol" w:hAnsi="Symbol"/>
      </w:rPr>
    </w:lvl>
    <w:lvl w:ilvl="7" w:tplc="B5E004B8">
      <w:start w:val="1"/>
      <w:numFmt w:val="bullet"/>
      <w:lvlText w:val="o"/>
      <w:lvlJc w:val="left"/>
      <w:pPr>
        <w:tabs>
          <w:tab w:val="num" w:pos="5760"/>
        </w:tabs>
        <w:ind w:left="5760" w:hanging="360"/>
      </w:pPr>
      <w:rPr>
        <w:rFonts w:ascii="Courier New" w:hAnsi="Courier New"/>
      </w:rPr>
    </w:lvl>
    <w:lvl w:ilvl="8" w:tplc="680AD52C">
      <w:start w:val="1"/>
      <w:numFmt w:val="bullet"/>
      <w:lvlText w:val=""/>
      <w:lvlJc w:val="left"/>
      <w:pPr>
        <w:tabs>
          <w:tab w:val="num" w:pos="6480"/>
        </w:tabs>
        <w:ind w:left="6480" w:hanging="360"/>
      </w:pPr>
      <w:rPr>
        <w:rFonts w:ascii="Wingdings" w:hAnsi="Wingdings"/>
      </w:rPr>
    </w:lvl>
  </w:abstractNum>
  <w:abstractNum w:abstractNumId="6" w15:restartNumberingAfterBreak="0">
    <w:nsid w:val="00000008"/>
    <w:multiLevelType w:val="hybridMultilevel"/>
    <w:tmpl w:val="00000008"/>
    <w:lvl w:ilvl="0" w:tplc="1D1E7F56">
      <w:start w:val="1"/>
      <w:numFmt w:val="bullet"/>
      <w:lvlText w:val=""/>
      <w:lvlJc w:val="left"/>
      <w:pPr>
        <w:ind w:left="720" w:hanging="360"/>
      </w:pPr>
      <w:rPr>
        <w:rFonts w:ascii="Symbol" w:hAnsi="Symbol"/>
      </w:rPr>
    </w:lvl>
    <w:lvl w:ilvl="1" w:tplc="705E4E3C">
      <w:start w:val="1"/>
      <w:numFmt w:val="bullet"/>
      <w:lvlText w:val="o"/>
      <w:lvlJc w:val="left"/>
      <w:pPr>
        <w:tabs>
          <w:tab w:val="num" w:pos="1440"/>
        </w:tabs>
        <w:ind w:left="1440" w:hanging="360"/>
      </w:pPr>
      <w:rPr>
        <w:rFonts w:ascii="Courier New" w:hAnsi="Courier New"/>
      </w:rPr>
    </w:lvl>
    <w:lvl w:ilvl="2" w:tplc="B922C328">
      <w:start w:val="1"/>
      <w:numFmt w:val="bullet"/>
      <w:lvlText w:val=""/>
      <w:lvlJc w:val="left"/>
      <w:pPr>
        <w:tabs>
          <w:tab w:val="num" w:pos="2160"/>
        </w:tabs>
        <w:ind w:left="2160" w:hanging="360"/>
      </w:pPr>
      <w:rPr>
        <w:rFonts w:ascii="Wingdings" w:hAnsi="Wingdings"/>
      </w:rPr>
    </w:lvl>
    <w:lvl w:ilvl="3" w:tplc="49EEB7B0">
      <w:start w:val="1"/>
      <w:numFmt w:val="bullet"/>
      <w:lvlText w:val=""/>
      <w:lvlJc w:val="left"/>
      <w:pPr>
        <w:tabs>
          <w:tab w:val="num" w:pos="2880"/>
        </w:tabs>
        <w:ind w:left="2880" w:hanging="360"/>
      </w:pPr>
      <w:rPr>
        <w:rFonts w:ascii="Symbol" w:hAnsi="Symbol"/>
      </w:rPr>
    </w:lvl>
    <w:lvl w:ilvl="4" w:tplc="7EA4D19C">
      <w:start w:val="1"/>
      <w:numFmt w:val="bullet"/>
      <w:lvlText w:val="o"/>
      <w:lvlJc w:val="left"/>
      <w:pPr>
        <w:tabs>
          <w:tab w:val="num" w:pos="3600"/>
        </w:tabs>
        <w:ind w:left="3600" w:hanging="360"/>
      </w:pPr>
      <w:rPr>
        <w:rFonts w:ascii="Courier New" w:hAnsi="Courier New"/>
      </w:rPr>
    </w:lvl>
    <w:lvl w:ilvl="5" w:tplc="01B25176">
      <w:start w:val="1"/>
      <w:numFmt w:val="bullet"/>
      <w:lvlText w:val=""/>
      <w:lvlJc w:val="left"/>
      <w:pPr>
        <w:tabs>
          <w:tab w:val="num" w:pos="4320"/>
        </w:tabs>
        <w:ind w:left="4320" w:hanging="360"/>
      </w:pPr>
      <w:rPr>
        <w:rFonts w:ascii="Wingdings" w:hAnsi="Wingdings"/>
      </w:rPr>
    </w:lvl>
    <w:lvl w:ilvl="6" w:tplc="94E2067A">
      <w:start w:val="1"/>
      <w:numFmt w:val="bullet"/>
      <w:lvlText w:val=""/>
      <w:lvlJc w:val="left"/>
      <w:pPr>
        <w:tabs>
          <w:tab w:val="num" w:pos="5040"/>
        </w:tabs>
        <w:ind w:left="5040" w:hanging="360"/>
      </w:pPr>
      <w:rPr>
        <w:rFonts w:ascii="Symbol" w:hAnsi="Symbol"/>
      </w:rPr>
    </w:lvl>
    <w:lvl w:ilvl="7" w:tplc="D03C4456">
      <w:start w:val="1"/>
      <w:numFmt w:val="bullet"/>
      <w:lvlText w:val="o"/>
      <w:lvlJc w:val="left"/>
      <w:pPr>
        <w:tabs>
          <w:tab w:val="num" w:pos="5760"/>
        </w:tabs>
        <w:ind w:left="5760" w:hanging="360"/>
      </w:pPr>
      <w:rPr>
        <w:rFonts w:ascii="Courier New" w:hAnsi="Courier New"/>
      </w:rPr>
    </w:lvl>
    <w:lvl w:ilvl="8" w:tplc="247E6F52">
      <w:start w:val="1"/>
      <w:numFmt w:val="bullet"/>
      <w:lvlText w:val=""/>
      <w:lvlJc w:val="left"/>
      <w:pPr>
        <w:tabs>
          <w:tab w:val="num" w:pos="6480"/>
        </w:tabs>
        <w:ind w:left="6480" w:hanging="360"/>
      </w:pPr>
      <w:rPr>
        <w:rFonts w:ascii="Wingdings" w:hAnsi="Wingdings"/>
      </w:rPr>
    </w:lvl>
  </w:abstractNum>
  <w:abstractNum w:abstractNumId="7" w15:restartNumberingAfterBreak="0">
    <w:nsid w:val="0EF4607B"/>
    <w:multiLevelType w:val="multilevel"/>
    <w:tmpl w:val="2FC85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847DBA"/>
    <w:multiLevelType w:val="multilevel"/>
    <w:tmpl w:val="475E5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4F5E10"/>
    <w:multiLevelType w:val="multilevel"/>
    <w:tmpl w:val="C7083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D658EF"/>
    <w:multiLevelType w:val="multilevel"/>
    <w:tmpl w:val="0310C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7A7EE9"/>
    <w:multiLevelType w:val="hybridMultilevel"/>
    <w:tmpl w:val="285E1304"/>
    <w:lvl w:ilvl="0" w:tplc="CC183626">
      <w:start w:val="1"/>
      <w:numFmt w:val="bullet"/>
      <w:lvlText w:val=""/>
      <w:lvlPicBulletId w:val="0"/>
      <w:lvlJc w:val="left"/>
      <w:pPr>
        <w:tabs>
          <w:tab w:val="num" w:pos="720"/>
        </w:tabs>
        <w:ind w:left="720" w:hanging="360"/>
      </w:pPr>
      <w:rPr>
        <w:rFonts w:ascii="Symbol" w:hAnsi="Symbol" w:hint="default"/>
      </w:rPr>
    </w:lvl>
    <w:lvl w:ilvl="1" w:tplc="AA480ECC" w:tentative="1">
      <w:start w:val="1"/>
      <w:numFmt w:val="bullet"/>
      <w:lvlText w:val=""/>
      <w:lvlJc w:val="left"/>
      <w:pPr>
        <w:tabs>
          <w:tab w:val="num" w:pos="1440"/>
        </w:tabs>
        <w:ind w:left="1440" w:hanging="360"/>
      </w:pPr>
      <w:rPr>
        <w:rFonts w:ascii="Symbol" w:hAnsi="Symbol" w:hint="default"/>
      </w:rPr>
    </w:lvl>
    <w:lvl w:ilvl="2" w:tplc="070463AA" w:tentative="1">
      <w:start w:val="1"/>
      <w:numFmt w:val="bullet"/>
      <w:lvlText w:val=""/>
      <w:lvlJc w:val="left"/>
      <w:pPr>
        <w:tabs>
          <w:tab w:val="num" w:pos="2160"/>
        </w:tabs>
        <w:ind w:left="2160" w:hanging="360"/>
      </w:pPr>
      <w:rPr>
        <w:rFonts w:ascii="Symbol" w:hAnsi="Symbol" w:hint="default"/>
      </w:rPr>
    </w:lvl>
    <w:lvl w:ilvl="3" w:tplc="FFCAAC8A" w:tentative="1">
      <w:start w:val="1"/>
      <w:numFmt w:val="bullet"/>
      <w:lvlText w:val=""/>
      <w:lvlJc w:val="left"/>
      <w:pPr>
        <w:tabs>
          <w:tab w:val="num" w:pos="2880"/>
        </w:tabs>
        <w:ind w:left="2880" w:hanging="360"/>
      </w:pPr>
      <w:rPr>
        <w:rFonts w:ascii="Symbol" w:hAnsi="Symbol" w:hint="default"/>
      </w:rPr>
    </w:lvl>
    <w:lvl w:ilvl="4" w:tplc="9CA60DAE" w:tentative="1">
      <w:start w:val="1"/>
      <w:numFmt w:val="bullet"/>
      <w:lvlText w:val=""/>
      <w:lvlJc w:val="left"/>
      <w:pPr>
        <w:tabs>
          <w:tab w:val="num" w:pos="3600"/>
        </w:tabs>
        <w:ind w:left="3600" w:hanging="360"/>
      </w:pPr>
      <w:rPr>
        <w:rFonts w:ascii="Symbol" w:hAnsi="Symbol" w:hint="default"/>
      </w:rPr>
    </w:lvl>
    <w:lvl w:ilvl="5" w:tplc="3F82D916" w:tentative="1">
      <w:start w:val="1"/>
      <w:numFmt w:val="bullet"/>
      <w:lvlText w:val=""/>
      <w:lvlJc w:val="left"/>
      <w:pPr>
        <w:tabs>
          <w:tab w:val="num" w:pos="4320"/>
        </w:tabs>
        <w:ind w:left="4320" w:hanging="360"/>
      </w:pPr>
      <w:rPr>
        <w:rFonts w:ascii="Symbol" w:hAnsi="Symbol" w:hint="default"/>
      </w:rPr>
    </w:lvl>
    <w:lvl w:ilvl="6" w:tplc="AB128374" w:tentative="1">
      <w:start w:val="1"/>
      <w:numFmt w:val="bullet"/>
      <w:lvlText w:val=""/>
      <w:lvlJc w:val="left"/>
      <w:pPr>
        <w:tabs>
          <w:tab w:val="num" w:pos="5040"/>
        </w:tabs>
        <w:ind w:left="5040" w:hanging="360"/>
      </w:pPr>
      <w:rPr>
        <w:rFonts w:ascii="Symbol" w:hAnsi="Symbol" w:hint="default"/>
      </w:rPr>
    </w:lvl>
    <w:lvl w:ilvl="7" w:tplc="5D9812C2" w:tentative="1">
      <w:start w:val="1"/>
      <w:numFmt w:val="bullet"/>
      <w:lvlText w:val=""/>
      <w:lvlJc w:val="left"/>
      <w:pPr>
        <w:tabs>
          <w:tab w:val="num" w:pos="5760"/>
        </w:tabs>
        <w:ind w:left="5760" w:hanging="360"/>
      </w:pPr>
      <w:rPr>
        <w:rFonts w:ascii="Symbol" w:hAnsi="Symbol" w:hint="default"/>
      </w:rPr>
    </w:lvl>
    <w:lvl w:ilvl="8" w:tplc="E10284E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E4A5951"/>
    <w:multiLevelType w:val="hybridMultilevel"/>
    <w:tmpl w:val="9FC4C5C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37F1B9E"/>
    <w:multiLevelType w:val="multilevel"/>
    <w:tmpl w:val="66BEE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5909DB"/>
    <w:multiLevelType w:val="multilevel"/>
    <w:tmpl w:val="A7CE0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E9D4DF0"/>
    <w:multiLevelType w:val="multilevel"/>
    <w:tmpl w:val="50C63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B552E15"/>
    <w:multiLevelType w:val="multilevel"/>
    <w:tmpl w:val="3FDEA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F467624"/>
    <w:multiLevelType w:val="hybridMultilevel"/>
    <w:tmpl w:val="06761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0793224">
    <w:abstractNumId w:val="0"/>
  </w:num>
  <w:num w:numId="2" w16cid:durableId="824395179">
    <w:abstractNumId w:val="1"/>
  </w:num>
  <w:num w:numId="3" w16cid:durableId="1940288282">
    <w:abstractNumId w:val="2"/>
  </w:num>
  <w:num w:numId="4" w16cid:durableId="906260094">
    <w:abstractNumId w:val="3"/>
  </w:num>
  <w:num w:numId="5" w16cid:durableId="1124351762">
    <w:abstractNumId w:val="4"/>
  </w:num>
  <w:num w:numId="6" w16cid:durableId="411437304">
    <w:abstractNumId w:val="5"/>
  </w:num>
  <w:num w:numId="7" w16cid:durableId="258103693">
    <w:abstractNumId w:val="6"/>
  </w:num>
  <w:num w:numId="8" w16cid:durableId="1715227655">
    <w:abstractNumId w:val="17"/>
  </w:num>
  <w:num w:numId="9" w16cid:durableId="955912935">
    <w:abstractNumId w:val="12"/>
  </w:num>
  <w:num w:numId="10" w16cid:durableId="968513504">
    <w:abstractNumId w:val="15"/>
  </w:num>
  <w:num w:numId="11" w16cid:durableId="453910236">
    <w:abstractNumId w:val="16"/>
  </w:num>
  <w:num w:numId="12" w16cid:durableId="1920556797">
    <w:abstractNumId w:val="8"/>
  </w:num>
  <w:num w:numId="13" w16cid:durableId="1821728808">
    <w:abstractNumId w:val="14"/>
  </w:num>
  <w:num w:numId="14" w16cid:durableId="1622688767">
    <w:abstractNumId w:val="7"/>
  </w:num>
  <w:num w:numId="15" w16cid:durableId="413209634">
    <w:abstractNumId w:val="13"/>
  </w:num>
  <w:num w:numId="16" w16cid:durableId="1990862954">
    <w:abstractNumId w:val="9"/>
  </w:num>
  <w:num w:numId="17" w16cid:durableId="1893808948">
    <w:abstractNumId w:val="10"/>
  </w:num>
  <w:num w:numId="18" w16cid:durableId="190803538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E5B"/>
    <w:rsid w:val="001A10C2"/>
    <w:rsid w:val="002E053E"/>
    <w:rsid w:val="004A7BAF"/>
    <w:rsid w:val="00610E8F"/>
    <w:rsid w:val="00657035"/>
    <w:rsid w:val="008F4C4F"/>
    <w:rsid w:val="00B71CF9"/>
    <w:rsid w:val="00B85E5B"/>
    <w:rsid w:val="00B95C3A"/>
    <w:rsid w:val="00D26638"/>
    <w:rsid w:val="00DF52A1"/>
    <w:rsid w:val="00E24D74"/>
    <w:rsid w:val="00E86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AA87"/>
  <w15:chartTrackingRefBased/>
  <w15:docId w15:val="{F27CACEE-B89C-4BE2-BC59-594E9499B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5E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5E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5E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5E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5E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5E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5E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5E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5E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5E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5E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5E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5E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5E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5E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5E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5E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5E5B"/>
    <w:rPr>
      <w:rFonts w:eastAsiaTheme="majorEastAsia" w:cstheme="majorBidi"/>
      <w:color w:val="272727" w:themeColor="text1" w:themeTint="D8"/>
    </w:rPr>
  </w:style>
  <w:style w:type="paragraph" w:styleId="Title">
    <w:name w:val="Title"/>
    <w:basedOn w:val="Normal"/>
    <w:next w:val="Normal"/>
    <w:link w:val="TitleChar"/>
    <w:uiPriority w:val="10"/>
    <w:qFormat/>
    <w:rsid w:val="00B85E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5E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5E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5E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5E5B"/>
    <w:pPr>
      <w:spacing w:before="160"/>
      <w:jc w:val="center"/>
    </w:pPr>
    <w:rPr>
      <w:i/>
      <w:iCs/>
      <w:color w:val="404040" w:themeColor="text1" w:themeTint="BF"/>
    </w:rPr>
  </w:style>
  <w:style w:type="character" w:customStyle="1" w:styleId="QuoteChar">
    <w:name w:val="Quote Char"/>
    <w:basedOn w:val="DefaultParagraphFont"/>
    <w:link w:val="Quote"/>
    <w:uiPriority w:val="29"/>
    <w:rsid w:val="00B85E5B"/>
    <w:rPr>
      <w:i/>
      <w:iCs/>
      <w:color w:val="404040" w:themeColor="text1" w:themeTint="BF"/>
    </w:rPr>
  </w:style>
  <w:style w:type="paragraph" w:styleId="ListParagraph">
    <w:name w:val="List Paragraph"/>
    <w:basedOn w:val="Normal"/>
    <w:uiPriority w:val="34"/>
    <w:qFormat/>
    <w:rsid w:val="00B85E5B"/>
    <w:pPr>
      <w:ind w:left="720"/>
      <w:contextualSpacing/>
    </w:pPr>
  </w:style>
  <w:style w:type="character" w:styleId="IntenseEmphasis">
    <w:name w:val="Intense Emphasis"/>
    <w:basedOn w:val="DefaultParagraphFont"/>
    <w:uiPriority w:val="21"/>
    <w:qFormat/>
    <w:rsid w:val="00B85E5B"/>
    <w:rPr>
      <w:i/>
      <w:iCs/>
      <w:color w:val="0F4761" w:themeColor="accent1" w:themeShade="BF"/>
    </w:rPr>
  </w:style>
  <w:style w:type="paragraph" w:styleId="IntenseQuote">
    <w:name w:val="Intense Quote"/>
    <w:basedOn w:val="Normal"/>
    <w:next w:val="Normal"/>
    <w:link w:val="IntenseQuoteChar"/>
    <w:uiPriority w:val="30"/>
    <w:qFormat/>
    <w:rsid w:val="00B85E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5E5B"/>
    <w:rPr>
      <w:i/>
      <w:iCs/>
      <w:color w:val="0F4761" w:themeColor="accent1" w:themeShade="BF"/>
    </w:rPr>
  </w:style>
  <w:style w:type="character" w:styleId="IntenseReference">
    <w:name w:val="Intense Reference"/>
    <w:basedOn w:val="DefaultParagraphFont"/>
    <w:uiPriority w:val="32"/>
    <w:qFormat/>
    <w:rsid w:val="00B85E5B"/>
    <w:rPr>
      <w:b/>
      <w:bCs/>
      <w:smallCaps/>
      <w:color w:val="0F4761" w:themeColor="accent1" w:themeShade="BF"/>
      <w:spacing w:val="5"/>
    </w:rPr>
  </w:style>
  <w:style w:type="table" w:customStyle="1" w:styleId="tableMsoNormalTable">
    <w:name w:val="table_MsoNormalTable"/>
    <w:basedOn w:val="TableNormal"/>
    <w:rsid w:val="00B85E5B"/>
    <w:pPr>
      <w:spacing w:after="0" w:line="240" w:lineRule="auto"/>
    </w:pPr>
    <w:rPr>
      <w:rFonts w:ascii="Times New Roman" w:eastAsia="Times New Roman" w:hAnsi="Times New Roman" w:cs="Times New Roman"/>
      <w:kern w:val="0"/>
      <w:sz w:val="20"/>
      <w:szCs w:val="20"/>
      <w14:ligatures w14:val="none"/>
    </w:rPr>
    <w:tblPr/>
  </w:style>
  <w:style w:type="character" w:customStyle="1" w:styleId="white-space-pre">
    <w:name w:val="white-space-pre"/>
    <w:basedOn w:val="DefaultParagraphFont"/>
    <w:rsid w:val="00B85E5B"/>
  </w:style>
  <w:style w:type="character" w:styleId="Hyperlink">
    <w:name w:val="Hyperlink"/>
    <w:basedOn w:val="DefaultParagraphFont"/>
    <w:uiPriority w:val="99"/>
    <w:unhideWhenUsed/>
    <w:rsid w:val="008F4C4F"/>
    <w:rPr>
      <w:color w:val="467886" w:themeColor="hyperlink"/>
      <w:u w:val="single"/>
    </w:rPr>
  </w:style>
  <w:style w:type="character" w:styleId="UnresolvedMention">
    <w:name w:val="Unresolved Mention"/>
    <w:basedOn w:val="DefaultParagraphFont"/>
    <w:uiPriority w:val="99"/>
    <w:semiHidden/>
    <w:unhideWhenUsed/>
    <w:rsid w:val="008F4C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xburgcommons.com/meet-the-soda-makers-of-rexburg/" TargetMode="External"/><Relationship Id="rId13" Type="http://schemas.openxmlformats.org/officeDocument/2006/relationships/hyperlink" Target="https://rexburgcommons.com/tree-house-talks-give-rexburg-a-chance-to-share/" TargetMode="External"/><Relationship Id="rId3" Type="http://schemas.openxmlformats.org/officeDocument/2006/relationships/settings" Target="settings.xml"/><Relationship Id="rId7" Type="http://schemas.openxmlformats.org/officeDocument/2006/relationships/hyperlink" Target="https://rexburgcommons.com/power-moves-with-caleb-fullmer/" TargetMode="External"/><Relationship Id="rId12" Type="http://schemas.openxmlformats.org/officeDocument/2006/relationships/hyperlink" Target="https://rexburgcommons.com/rinky-dinks-ice-cream-parlor-announced/"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prodigalpress.org/articles/thoughtsatchevron" TargetMode="External"/><Relationship Id="rId11" Type="http://schemas.openxmlformats.org/officeDocument/2006/relationships/hyperlink" Target="https://rexburgcommons.com/byu-idaho-commemorates-dante-with-special-exhibit/" TargetMode="External"/><Relationship Id="rId5" Type="http://schemas.openxmlformats.org/officeDocument/2006/relationships/image" Target="media/image1.jpeg"/><Relationship Id="rId15" Type="http://schemas.openxmlformats.org/officeDocument/2006/relationships/hyperlink" Target="https://rexburgcommons.com/inside-rexburg-floral/" TargetMode="External"/><Relationship Id="rId10" Type="http://schemas.openxmlformats.org/officeDocument/2006/relationships/hyperlink" Target="https://rexburgcommons.com/kidsburg-prepares-for-long-awaited-reopening/" TargetMode="External"/><Relationship Id="rId4" Type="http://schemas.openxmlformats.org/officeDocument/2006/relationships/webSettings" Target="webSettings.xml"/><Relationship Id="rId9" Type="http://schemas.openxmlformats.org/officeDocument/2006/relationships/hyperlink" Target="https://rexburgcommons.com/hemming-village-hosts-hocus-pocus-halloween-event/" TargetMode="External"/><Relationship Id="rId14" Type="http://schemas.openxmlformats.org/officeDocument/2006/relationships/hyperlink" Target="https://rexburgcommons.com/lightning-thief-musical-premieres-thursday-at-porter-pa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16</Pages>
  <Words>4791</Words>
  <Characters>27313</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Cole Driggs</dc:creator>
  <cp:keywords/>
  <dc:description/>
  <cp:lastModifiedBy>Cole Driggs</cp:lastModifiedBy>
  <cp:revision>2</cp:revision>
  <dcterms:created xsi:type="dcterms:W3CDTF">2025-05-19T21:55:00Z</dcterms:created>
  <dcterms:modified xsi:type="dcterms:W3CDTF">2025-05-30T19:17:00Z</dcterms:modified>
</cp:coreProperties>
</file>